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6DA" w:rsidRDefault="001136DA" w:rsidP="003B37A2">
      <w:pPr>
        <w:ind w:left="212" w:right="6988"/>
        <w:rPr>
          <w:sz w:val="20"/>
          <w:szCs w:val="20"/>
        </w:rPr>
      </w:pPr>
      <w:r>
        <w:rPr>
          <w:sz w:val="20"/>
          <w:szCs w:val="20"/>
        </w:rPr>
        <w:t>ŠOLSKI CENTER POSTOJNA</w:t>
      </w:r>
    </w:p>
    <w:p w:rsidR="001345A5" w:rsidRPr="003B37A2" w:rsidRDefault="00717F65" w:rsidP="001136DA">
      <w:pPr>
        <w:ind w:left="212" w:right="6988"/>
        <w:rPr>
          <w:sz w:val="20"/>
          <w:szCs w:val="20"/>
        </w:rPr>
      </w:pPr>
      <w:r w:rsidRPr="003B37A2">
        <w:rPr>
          <w:sz w:val="20"/>
          <w:szCs w:val="20"/>
        </w:rPr>
        <w:t>VIŠJA STROKOVNA ŠOLA</w:t>
      </w:r>
    </w:p>
    <w:p w:rsidR="001345A5" w:rsidRPr="003B37A2" w:rsidRDefault="00717F65" w:rsidP="003B37A2">
      <w:pPr>
        <w:pBdr>
          <w:top w:val="nil"/>
          <w:left w:val="nil"/>
          <w:bottom w:val="nil"/>
          <w:right w:val="nil"/>
          <w:between w:val="nil"/>
        </w:pBdr>
        <w:ind w:right="1416"/>
        <w:jc w:val="center"/>
        <w:rPr>
          <w:rFonts w:eastAsia="Times New Roman"/>
          <w:b/>
          <w:color w:val="E36C09"/>
          <w:sz w:val="20"/>
          <w:szCs w:val="20"/>
        </w:rPr>
      </w:pPr>
      <w:r w:rsidRPr="003B37A2">
        <w:rPr>
          <w:rFonts w:eastAsia="Times New Roman"/>
          <w:b/>
          <w:color w:val="000000"/>
          <w:sz w:val="20"/>
          <w:szCs w:val="20"/>
        </w:rPr>
        <w:t xml:space="preserve">Predlogi okvirnih tem diplomskih nalog _ </w:t>
      </w:r>
      <w:r w:rsidRPr="003B37A2">
        <w:rPr>
          <w:rFonts w:eastAsia="Times New Roman"/>
          <w:b/>
          <w:color w:val="E36C09"/>
          <w:sz w:val="20"/>
          <w:szCs w:val="20"/>
        </w:rPr>
        <w:t>Poslovni sekretar</w:t>
      </w:r>
    </w:p>
    <w:p w:rsidR="003B37A2" w:rsidRPr="003B37A2" w:rsidRDefault="003B37A2" w:rsidP="003B37A2">
      <w:pPr>
        <w:pBdr>
          <w:top w:val="nil"/>
          <w:left w:val="nil"/>
          <w:bottom w:val="nil"/>
          <w:right w:val="nil"/>
          <w:between w:val="nil"/>
        </w:pBdr>
        <w:ind w:right="1416"/>
        <w:jc w:val="center"/>
        <w:rPr>
          <w:rFonts w:eastAsia="Times New Roman"/>
          <w:b/>
          <w:color w:val="000000"/>
          <w:sz w:val="20"/>
          <w:szCs w:val="20"/>
        </w:rPr>
      </w:pPr>
    </w:p>
    <w:tbl>
      <w:tblPr>
        <w:tblStyle w:val="a"/>
        <w:tblW w:w="9779"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7"/>
        <w:gridCol w:w="4282"/>
      </w:tblGrid>
      <w:tr w:rsidR="001345A5" w:rsidRPr="003B37A2">
        <w:trPr>
          <w:trHeight w:val="251"/>
        </w:trPr>
        <w:tc>
          <w:tcPr>
            <w:tcW w:w="5497" w:type="dxa"/>
          </w:tcPr>
          <w:p w:rsidR="001345A5" w:rsidRPr="003B37A2" w:rsidRDefault="00717F65" w:rsidP="003B37A2">
            <w:pPr>
              <w:pBdr>
                <w:top w:val="nil"/>
                <w:left w:val="nil"/>
                <w:bottom w:val="nil"/>
                <w:right w:val="nil"/>
                <w:between w:val="nil"/>
              </w:pBdr>
              <w:ind w:left="107"/>
              <w:rPr>
                <w:b/>
                <w:color w:val="000000"/>
                <w:sz w:val="20"/>
                <w:szCs w:val="20"/>
              </w:rPr>
            </w:pPr>
            <w:r w:rsidRPr="003B37A2">
              <w:rPr>
                <w:b/>
                <w:color w:val="000000"/>
                <w:sz w:val="20"/>
                <w:szCs w:val="20"/>
              </w:rPr>
              <w:t>Predmet</w:t>
            </w:r>
          </w:p>
        </w:tc>
        <w:tc>
          <w:tcPr>
            <w:tcW w:w="4282" w:type="dxa"/>
          </w:tcPr>
          <w:p w:rsidR="001345A5" w:rsidRPr="003B37A2" w:rsidRDefault="00717F65" w:rsidP="003B37A2">
            <w:pPr>
              <w:pBdr>
                <w:top w:val="nil"/>
                <w:left w:val="nil"/>
                <w:bottom w:val="nil"/>
                <w:right w:val="nil"/>
                <w:between w:val="nil"/>
              </w:pBdr>
              <w:ind w:left="353" w:right="340"/>
              <w:jc w:val="center"/>
              <w:rPr>
                <w:b/>
                <w:color w:val="000000"/>
                <w:sz w:val="20"/>
                <w:szCs w:val="20"/>
              </w:rPr>
            </w:pPr>
            <w:r w:rsidRPr="003B37A2">
              <w:rPr>
                <w:b/>
                <w:color w:val="000000"/>
                <w:sz w:val="20"/>
                <w:szCs w:val="20"/>
              </w:rPr>
              <w:t>Predavatelj</w:t>
            </w:r>
          </w:p>
        </w:tc>
      </w:tr>
      <w:tr w:rsidR="001345A5" w:rsidRPr="003B37A2">
        <w:trPr>
          <w:trHeight w:val="230"/>
        </w:trPr>
        <w:tc>
          <w:tcPr>
            <w:tcW w:w="5497" w:type="dxa"/>
          </w:tcPr>
          <w:p w:rsidR="001345A5" w:rsidRPr="003B37A2" w:rsidRDefault="00717F65" w:rsidP="003B37A2">
            <w:pPr>
              <w:pBdr>
                <w:top w:val="nil"/>
                <w:left w:val="nil"/>
                <w:bottom w:val="nil"/>
                <w:right w:val="nil"/>
                <w:between w:val="nil"/>
              </w:pBdr>
              <w:ind w:left="107"/>
              <w:rPr>
                <w:b/>
                <w:color w:val="000000"/>
                <w:sz w:val="20"/>
                <w:szCs w:val="20"/>
              </w:rPr>
            </w:pPr>
            <w:r w:rsidRPr="003B37A2">
              <w:rPr>
                <w:b/>
                <w:color w:val="6F2F9F"/>
                <w:sz w:val="20"/>
                <w:szCs w:val="20"/>
              </w:rPr>
              <w:t>Poslovni tuji jezik (PTJ1)</w:t>
            </w:r>
          </w:p>
        </w:tc>
        <w:tc>
          <w:tcPr>
            <w:tcW w:w="4282" w:type="dxa"/>
          </w:tcPr>
          <w:p w:rsidR="001345A5" w:rsidRPr="003B37A2" w:rsidRDefault="00717F65" w:rsidP="003B37A2">
            <w:pPr>
              <w:pBdr>
                <w:top w:val="nil"/>
                <w:left w:val="nil"/>
                <w:bottom w:val="nil"/>
                <w:right w:val="nil"/>
                <w:between w:val="nil"/>
              </w:pBdr>
              <w:ind w:left="349" w:right="343"/>
              <w:jc w:val="center"/>
              <w:rPr>
                <w:b/>
                <w:color w:val="000000"/>
                <w:sz w:val="20"/>
                <w:szCs w:val="20"/>
              </w:rPr>
            </w:pPr>
            <w:r w:rsidRPr="003B37A2">
              <w:rPr>
                <w:b/>
                <w:color w:val="6F2F9F"/>
                <w:sz w:val="20"/>
                <w:szCs w:val="20"/>
              </w:rPr>
              <w:t>Katarina Gospodarič</w:t>
            </w:r>
          </w:p>
        </w:tc>
      </w:tr>
      <w:tr w:rsidR="001345A5" w:rsidRPr="003B37A2">
        <w:trPr>
          <w:trHeight w:val="208"/>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r w:rsidRPr="003B37A2">
              <w:rPr>
                <w:color w:val="3366FF"/>
                <w:sz w:val="20"/>
                <w:szCs w:val="20"/>
              </w:rPr>
              <w:t>Predlogi tem:</w:t>
            </w:r>
          </w:p>
        </w:tc>
      </w:tr>
      <w:tr w:rsidR="001345A5" w:rsidRPr="003B37A2">
        <w:trPr>
          <w:trHeight w:val="205"/>
        </w:trPr>
        <w:tc>
          <w:tcPr>
            <w:tcW w:w="9779" w:type="dxa"/>
            <w:gridSpan w:val="2"/>
          </w:tcPr>
          <w:p w:rsidR="001345A5" w:rsidRPr="003B37A2" w:rsidRDefault="00717F65" w:rsidP="003B37A2">
            <w:pPr>
              <w:pBdr>
                <w:top w:val="nil"/>
                <w:left w:val="nil"/>
                <w:bottom w:val="nil"/>
                <w:right w:val="nil"/>
                <w:between w:val="nil"/>
              </w:pBdr>
              <w:ind w:left="107"/>
              <w:rPr>
                <w:b/>
                <w:color w:val="000000"/>
                <w:sz w:val="20"/>
                <w:szCs w:val="20"/>
              </w:rPr>
            </w:pPr>
            <w:r w:rsidRPr="003B37A2">
              <w:rPr>
                <w:b/>
                <w:color w:val="6F2F9F"/>
                <w:sz w:val="20"/>
                <w:szCs w:val="20"/>
              </w:rPr>
              <w:t>Katarina Gospodarič:</w:t>
            </w:r>
          </w:p>
        </w:tc>
      </w:tr>
      <w:tr w:rsidR="001345A5" w:rsidRPr="003B37A2">
        <w:trPr>
          <w:trHeight w:val="208"/>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proofErr w:type="spellStart"/>
            <w:r w:rsidRPr="003B37A2">
              <w:rPr>
                <w:color w:val="000000"/>
                <w:sz w:val="20"/>
                <w:szCs w:val="20"/>
              </w:rPr>
              <w:t>Written</w:t>
            </w:r>
            <w:proofErr w:type="spellEnd"/>
            <w:r w:rsidRPr="003B37A2">
              <w:rPr>
                <w:color w:val="000000"/>
                <w:sz w:val="20"/>
                <w:szCs w:val="20"/>
              </w:rPr>
              <w:t xml:space="preserve"> </w:t>
            </w:r>
            <w:proofErr w:type="spellStart"/>
            <w:r w:rsidRPr="003B37A2">
              <w:rPr>
                <w:color w:val="000000"/>
                <w:sz w:val="20"/>
                <w:szCs w:val="20"/>
              </w:rPr>
              <w:t>Correspondence</w:t>
            </w:r>
            <w:proofErr w:type="spellEnd"/>
            <w:r w:rsidRPr="003B37A2">
              <w:rPr>
                <w:color w:val="000000"/>
                <w:sz w:val="20"/>
                <w:szCs w:val="20"/>
              </w:rPr>
              <w:t xml:space="preserve"> </w:t>
            </w:r>
            <w:proofErr w:type="spellStart"/>
            <w:r w:rsidRPr="003B37A2">
              <w:rPr>
                <w:color w:val="000000"/>
                <w:sz w:val="20"/>
                <w:szCs w:val="20"/>
              </w:rPr>
              <w:t>for</w:t>
            </w:r>
            <w:proofErr w:type="spellEnd"/>
            <w:r w:rsidRPr="003B37A2">
              <w:rPr>
                <w:color w:val="000000"/>
                <w:sz w:val="20"/>
                <w:szCs w:val="20"/>
              </w:rPr>
              <w:t xml:space="preserve"> Business </w:t>
            </w:r>
            <w:proofErr w:type="spellStart"/>
            <w:r w:rsidRPr="003B37A2">
              <w:rPr>
                <w:color w:val="000000"/>
                <w:sz w:val="20"/>
                <w:szCs w:val="20"/>
              </w:rPr>
              <w:t>Secretaries</w:t>
            </w:r>
            <w:proofErr w:type="spellEnd"/>
            <w:r w:rsidRPr="003B37A2">
              <w:rPr>
                <w:color w:val="000000"/>
                <w:sz w:val="20"/>
                <w:szCs w:val="20"/>
              </w:rPr>
              <w:t>. Pisna korespondenca za poslovnega sekretarja</w:t>
            </w:r>
          </w:p>
        </w:tc>
      </w:tr>
      <w:tr w:rsidR="001345A5" w:rsidRPr="003B37A2">
        <w:trPr>
          <w:trHeight w:val="205"/>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 xml:space="preserve">A </w:t>
            </w:r>
            <w:proofErr w:type="spellStart"/>
            <w:r w:rsidRPr="003B37A2">
              <w:rPr>
                <w:color w:val="000000"/>
                <w:sz w:val="20"/>
                <w:szCs w:val="20"/>
              </w:rPr>
              <w:t>Phrasebook</w:t>
            </w:r>
            <w:proofErr w:type="spellEnd"/>
            <w:r w:rsidRPr="003B37A2">
              <w:rPr>
                <w:color w:val="000000"/>
                <w:sz w:val="20"/>
                <w:szCs w:val="20"/>
              </w:rPr>
              <w:t xml:space="preserve"> </w:t>
            </w:r>
            <w:proofErr w:type="spellStart"/>
            <w:r w:rsidRPr="003B37A2">
              <w:rPr>
                <w:color w:val="000000"/>
                <w:sz w:val="20"/>
                <w:szCs w:val="20"/>
              </w:rPr>
              <w:t>of</w:t>
            </w:r>
            <w:proofErr w:type="spellEnd"/>
            <w:r w:rsidRPr="003B37A2">
              <w:rPr>
                <w:color w:val="000000"/>
                <w:sz w:val="20"/>
                <w:szCs w:val="20"/>
              </w:rPr>
              <w:t xml:space="preserve"> </w:t>
            </w:r>
            <w:proofErr w:type="spellStart"/>
            <w:r w:rsidRPr="003B37A2">
              <w:rPr>
                <w:color w:val="000000"/>
                <w:sz w:val="20"/>
                <w:szCs w:val="20"/>
              </w:rPr>
              <w:t>English</w:t>
            </w:r>
            <w:proofErr w:type="spellEnd"/>
            <w:r w:rsidRPr="003B37A2">
              <w:rPr>
                <w:color w:val="000000"/>
                <w:sz w:val="20"/>
                <w:szCs w:val="20"/>
              </w:rPr>
              <w:t xml:space="preserve"> </w:t>
            </w:r>
            <w:proofErr w:type="spellStart"/>
            <w:r w:rsidRPr="003B37A2">
              <w:rPr>
                <w:color w:val="000000"/>
                <w:sz w:val="20"/>
                <w:szCs w:val="20"/>
              </w:rPr>
              <w:t>Terms</w:t>
            </w:r>
            <w:proofErr w:type="spellEnd"/>
            <w:r w:rsidRPr="003B37A2">
              <w:rPr>
                <w:color w:val="000000"/>
                <w:sz w:val="20"/>
                <w:szCs w:val="20"/>
              </w:rPr>
              <w:t xml:space="preserve"> </w:t>
            </w:r>
            <w:proofErr w:type="spellStart"/>
            <w:r w:rsidRPr="003B37A2">
              <w:rPr>
                <w:color w:val="000000"/>
                <w:sz w:val="20"/>
                <w:szCs w:val="20"/>
              </w:rPr>
              <w:t>for</w:t>
            </w:r>
            <w:proofErr w:type="spellEnd"/>
            <w:r w:rsidRPr="003B37A2">
              <w:rPr>
                <w:color w:val="000000"/>
                <w:sz w:val="20"/>
                <w:szCs w:val="20"/>
              </w:rPr>
              <w:t xml:space="preserve"> Business </w:t>
            </w:r>
            <w:proofErr w:type="spellStart"/>
            <w:r w:rsidRPr="003B37A2">
              <w:rPr>
                <w:color w:val="000000"/>
                <w:sz w:val="20"/>
                <w:szCs w:val="20"/>
              </w:rPr>
              <w:t>Secretaries</w:t>
            </w:r>
            <w:proofErr w:type="spellEnd"/>
            <w:r w:rsidRPr="003B37A2">
              <w:rPr>
                <w:color w:val="000000"/>
                <w:sz w:val="20"/>
                <w:szCs w:val="20"/>
              </w:rPr>
              <w:t>. Zbirka angleških fraz za poslovnega sekretarja</w:t>
            </w:r>
          </w:p>
        </w:tc>
      </w:tr>
      <w:tr w:rsidR="001345A5" w:rsidRPr="003B37A2">
        <w:trPr>
          <w:trHeight w:val="206"/>
        </w:trPr>
        <w:tc>
          <w:tcPr>
            <w:tcW w:w="9779" w:type="dxa"/>
            <w:gridSpan w:val="2"/>
            <w:shd w:val="clear" w:color="auto" w:fill="4F81BC"/>
          </w:tcPr>
          <w:p w:rsidR="001345A5" w:rsidRPr="003B37A2" w:rsidRDefault="001345A5" w:rsidP="003B37A2">
            <w:pPr>
              <w:pBdr>
                <w:top w:val="nil"/>
                <w:left w:val="nil"/>
                <w:bottom w:val="nil"/>
                <w:right w:val="nil"/>
                <w:between w:val="nil"/>
              </w:pBdr>
              <w:rPr>
                <w:rFonts w:eastAsia="Times New Roman"/>
                <w:color w:val="000000"/>
                <w:sz w:val="20"/>
                <w:szCs w:val="20"/>
              </w:rPr>
            </w:pPr>
          </w:p>
        </w:tc>
      </w:tr>
      <w:tr w:rsidR="001345A5" w:rsidRPr="003B37A2">
        <w:trPr>
          <w:trHeight w:val="230"/>
        </w:trPr>
        <w:tc>
          <w:tcPr>
            <w:tcW w:w="5497" w:type="dxa"/>
          </w:tcPr>
          <w:p w:rsidR="001345A5" w:rsidRPr="003B37A2" w:rsidRDefault="00717F65" w:rsidP="003B37A2">
            <w:pPr>
              <w:pBdr>
                <w:top w:val="nil"/>
                <w:left w:val="nil"/>
                <w:bottom w:val="nil"/>
                <w:right w:val="nil"/>
                <w:between w:val="nil"/>
              </w:pBdr>
              <w:ind w:left="107"/>
              <w:rPr>
                <w:b/>
                <w:color w:val="000000"/>
                <w:sz w:val="20"/>
                <w:szCs w:val="20"/>
              </w:rPr>
            </w:pPr>
            <w:r w:rsidRPr="003B37A2">
              <w:rPr>
                <w:b/>
                <w:color w:val="6F2F9F"/>
                <w:sz w:val="20"/>
                <w:szCs w:val="20"/>
              </w:rPr>
              <w:t>Poslovno komuniciranje (POK)</w:t>
            </w:r>
          </w:p>
        </w:tc>
        <w:tc>
          <w:tcPr>
            <w:tcW w:w="4282" w:type="dxa"/>
          </w:tcPr>
          <w:p w:rsidR="001345A5" w:rsidRPr="003B37A2" w:rsidRDefault="00717F65" w:rsidP="003B37A2">
            <w:pPr>
              <w:pBdr>
                <w:top w:val="nil"/>
                <w:left w:val="nil"/>
                <w:bottom w:val="nil"/>
                <w:right w:val="nil"/>
                <w:between w:val="nil"/>
              </w:pBdr>
              <w:ind w:left="350" w:right="343"/>
              <w:jc w:val="center"/>
              <w:rPr>
                <w:b/>
                <w:color w:val="000000"/>
                <w:sz w:val="20"/>
                <w:szCs w:val="20"/>
              </w:rPr>
            </w:pPr>
            <w:r w:rsidRPr="003B37A2">
              <w:rPr>
                <w:b/>
                <w:color w:val="6F2F9F"/>
                <w:sz w:val="20"/>
                <w:szCs w:val="20"/>
              </w:rPr>
              <w:t xml:space="preserve">Nada </w:t>
            </w:r>
            <w:proofErr w:type="spellStart"/>
            <w:r w:rsidRPr="003B37A2">
              <w:rPr>
                <w:b/>
                <w:color w:val="6F2F9F"/>
                <w:sz w:val="20"/>
                <w:szCs w:val="20"/>
              </w:rPr>
              <w:t>Vadnov</w:t>
            </w:r>
            <w:proofErr w:type="spellEnd"/>
          </w:p>
        </w:tc>
      </w:tr>
      <w:tr w:rsidR="001345A5" w:rsidRPr="003B37A2">
        <w:trPr>
          <w:trHeight w:val="208"/>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r w:rsidRPr="003B37A2">
              <w:rPr>
                <w:color w:val="3366FF"/>
                <w:sz w:val="20"/>
                <w:szCs w:val="20"/>
              </w:rPr>
              <w:t>Predlogi tem:</w:t>
            </w:r>
          </w:p>
        </w:tc>
      </w:tr>
      <w:tr w:rsidR="001345A5" w:rsidRPr="003B37A2">
        <w:trPr>
          <w:trHeight w:val="205"/>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r w:rsidRPr="003B37A2">
              <w:rPr>
                <w:sz w:val="20"/>
                <w:szCs w:val="20"/>
              </w:rPr>
              <w:t>P</w:t>
            </w:r>
            <w:r w:rsidRPr="003B37A2">
              <w:rPr>
                <w:color w:val="000000"/>
                <w:sz w:val="20"/>
                <w:szCs w:val="20"/>
              </w:rPr>
              <w:t>omen poznavanja in obvladovanja komunikacijskih veščin pri opravljanju poklica »poslovni sekretar«</w:t>
            </w:r>
          </w:p>
        </w:tc>
      </w:tr>
      <w:tr w:rsidR="001345A5" w:rsidRPr="003B37A2">
        <w:trPr>
          <w:trHeight w:val="208"/>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Verbalna in neverbalna komunikacija v poslovnem svetu</w:t>
            </w:r>
          </w:p>
        </w:tc>
      </w:tr>
      <w:tr w:rsidR="001345A5" w:rsidRPr="003B37A2">
        <w:trPr>
          <w:trHeight w:val="205"/>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Odpravljanje ovir pri komuniciranju v podjetjih in drugih organizacijah</w:t>
            </w:r>
          </w:p>
        </w:tc>
      </w:tr>
      <w:tr w:rsidR="001345A5" w:rsidRPr="003B37A2">
        <w:trPr>
          <w:trHeight w:val="205"/>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Vzroki nastajanja konfliktov na delovnem mestu ter načini njihovega obvladovanja in reševanja</w:t>
            </w:r>
          </w:p>
        </w:tc>
      </w:tr>
      <w:tr w:rsidR="001345A5" w:rsidRPr="003B37A2">
        <w:trPr>
          <w:trHeight w:val="206"/>
        </w:trPr>
        <w:tc>
          <w:tcPr>
            <w:tcW w:w="9779" w:type="dxa"/>
            <w:gridSpan w:val="2"/>
            <w:shd w:val="clear" w:color="auto" w:fill="4F81BC"/>
          </w:tcPr>
          <w:p w:rsidR="001345A5" w:rsidRPr="003B37A2" w:rsidRDefault="001345A5" w:rsidP="003B37A2">
            <w:pPr>
              <w:pBdr>
                <w:top w:val="nil"/>
                <w:left w:val="nil"/>
                <w:bottom w:val="nil"/>
                <w:right w:val="nil"/>
                <w:between w:val="nil"/>
              </w:pBdr>
              <w:rPr>
                <w:rFonts w:eastAsia="Times New Roman"/>
                <w:color w:val="000000"/>
                <w:sz w:val="20"/>
                <w:szCs w:val="20"/>
              </w:rPr>
            </w:pPr>
          </w:p>
        </w:tc>
      </w:tr>
      <w:tr w:rsidR="001345A5" w:rsidRPr="003B37A2">
        <w:trPr>
          <w:trHeight w:val="230"/>
        </w:trPr>
        <w:tc>
          <w:tcPr>
            <w:tcW w:w="5497" w:type="dxa"/>
          </w:tcPr>
          <w:p w:rsidR="001345A5" w:rsidRPr="003B37A2" w:rsidRDefault="00717F65" w:rsidP="003B37A2">
            <w:pPr>
              <w:pBdr>
                <w:top w:val="nil"/>
                <w:left w:val="nil"/>
                <w:bottom w:val="nil"/>
                <w:right w:val="nil"/>
                <w:between w:val="nil"/>
              </w:pBdr>
              <w:ind w:left="107"/>
              <w:rPr>
                <w:b/>
                <w:color w:val="000000"/>
                <w:sz w:val="20"/>
                <w:szCs w:val="20"/>
              </w:rPr>
            </w:pPr>
            <w:r w:rsidRPr="003B37A2">
              <w:rPr>
                <w:b/>
                <w:color w:val="6F2F9F"/>
                <w:sz w:val="20"/>
                <w:szCs w:val="20"/>
              </w:rPr>
              <w:t>Ekonomika poslovanja (EKP)</w:t>
            </w:r>
          </w:p>
        </w:tc>
        <w:tc>
          <w:tcPr>
            <w:tcW w:w="4282" w:type="dxa"/>
          </w:tcPr>
          <w:p w:rsidR="001345A5" w:rsidRPr="003B37A2" w:rsidRDefault="00717F65" w:rsidP="003B37A2">
            <w:pPr>
              <w:pBdr>
                <w:top w:val="nil"/>
                <w:left w:val="nil"/>
                <w:bottom w:val="nil"/>
                <w:right w:val="nil"/>
                <w:between w:val="nil"/>
              </w:pBdr>
              <w:ind w:left="350" w:right="343"/>
              <w:jc w:val="center"/>
              <w:rPr>
                <w:b/>
                <w:color w:val="000000"/>
                <w:sz w:val="20"/>
                <w:szCs w:val="20"/>
              </w:rPr>
            </w:pPr>
            <w:r w:rsidRPr="003B37A2">
              <w:rPr>
                <w:b/>
                <w:color w:val="6F2F9F"/>
                <w:sz w:val="20"/>
                <w:szCs w:val="20"/>
              </w:rPr>
              <w:t>Uroš Turk, Patricija Kastelic Volf</w:t>
            </w:r>
          </w:p>
        </w:tc>
      </w:tr>
      <w:tr w:rsidR="001345A5" w:rsidRPr="003B37A2">
        <w:trPr>
          <w:trHeight w:val="208"/>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r w:rsidRPr="003B37A2">
              <w:rPr>
                <w:color w:val="3366FF"/>
                <w:sz w:val="20"/>
                <w:szCs w:val="20"/>
              </w:rPr>
              <w:t>Predlogi tem:</w:t>
            </w:r>
          </w:p>
        </w:tc>
      </w:tr>
      <w:tr w:rsidR="001345A5" w:rsidRPr="003B37A2">
        <w:trPr>
          <w:trHeight w:val="206"/>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Poslovanje podjetja XY – analiza uspešnosti poslovanja</w:t>
            </w:r>
          </w:p>
        </w:tc>
      </w:tr>
      <w:tr w:rsidR="001345A5" w:rsidRPr="003B37A2">
        <w:trPr>
          <w:trHeight w:val="205"/>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Podjetništvo in pomen inovacij</w:t>
            </w:r>
          </w:p>
        </w:tc>
      </w:tr>
      <w:tr w:rsidR="001345A5" w:rsidRPr="003B37A2">
        <w:trPr>
          <w:trHeight w:val="208"/>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Trg in konkurenca</w:t>
            </w:r>
          </w:p>
        </w:tc>
      </w:tr>
      <w:tr w:rsidR="001345A5" w:rsidRPr="003B37A2">
        <w:trPr>
          <w:trHeight w:val="206"/>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Prvine poslovnega procesa in stroški</w:t>
            </w:r>
          </w:p>
        </w:tc>
      </w:tr>
      <w:tr w:rsidR="001345A5" w:rsidRPr="003B37A2">
        <w:trPr>
          <w:trHeight w:val="208"/>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Premoženje podjetja in uspešnost</w:t>
            </w:r>
          </w:p>
        </w:tc>
      </w:tr>
      <w:tr w:rsidR="001345A5" w:rsidRPr="003B37A2">
        <w:trPr>
          <w:trHeight w:val="206"/>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Oblikovanje prodajnih cen</w:t>
            </w:r>
          </w:p>
        </w:tc>
      </w:tr>
      <w:tr w:rsidR="001345A5" w:rsidRPr="003B37A2">
        <w:trPr>
          <w:trHeight w:val="206"/>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Trženje - Blagovna znamka</w:t>
            </w:r>
          </w:p>
        </w:tc>
      </w:tr>
      <w:tr w:rsidR="001345A5" w:rsidRPr="003B37A2">
        <w:trPr>
          <w:trHeight w:val="208"/>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Analiza trga določenega izdelka na območju občine Postojna</w:t>
            </w:r>
          </w:p>
        </w:tc>
      </w:tr>
      <w:tr w:rsidR="001345A5" w:rsidRPr="003B37A2">
        <w:trPr>
          <w:trHeight w:val="206"/>
        </w:trPr>
        <w:tc>
          <w:tcPr>
            <w:tcW w:w="9779" w:type="dxa"/>
            <w:gridSpan w:val="2"/>
            <w:shd w:val="clear" w:color="auto" w:fill="4F81BC"/>
          </w:tcPr>
          <w:p w:rsidR="001345A5" w:rsidRPr="003B37A2" w:rsidRDefault="001345A5" w:rsidP="003B37A2">
            <w:pPr>
              <w:pBdr>
                <w:top w:val="nil"/>
                <w:left w:val="nil"/>
                <w:bottom w:val="nil"/>
                <w:right w:val="nil"/>
                <w:between w:val="nil"/>
              </w:pBdr>
              <w:rPr>
                <w:rFonts w:eastAsia="Times New Roman"/>
                <w:color w:val="000000"/>
                <w:sz w:val="20"/>
                <w:szCs w:val="20"/>
              </w:rPr>
            </w:pPr>
          </w:p>
        </w:tc>
      </w:tr>
      <w:tr w:rsidR="001345A5" w:rsidRPr="003B37A2">
        <w:trPr>
          <w:trHeight w:val="230"/>
        </w:trPr>
        <w:tc>
          <w:tcPr>
            <w:tcW w:w="5497" w:type="dxa"/>
          </w:tcPr>
          <w:p w:rsidR="001345A5" w:rsidRPr="003B37A2" w:rsidRDefault="00717F65" w:rsidP="003B37A2">
            <w:pPr>
              <w:pBdr>
                <w:top w:val="nil"/>
                <w:left w:val="nil"/>
                <w:bottom w:val="nil"/>
                <w:right w:val="nil"/>
                <w:between w:val="nil"/>
              </w:pBdr>
              <w:ind w:left="107"/>
              <w:rPr>
                <w:b/>
                <w:color w:val="000000"/>
                <w:sz w:val="20"/>
                <w:szCs w:val="20"/>
              </w:rPr>
            </w:pPr>
            <w:r w:rsidRPr="003B37A2">
              <w:rPr>
                <w:b/>
                <w:color w:val="6F2F9F"/>
                <w:sz w:val="20"/>
                <w:szCs w:val="20"/>
              </w:rPr>
              <w:t>Računovodstvo in finančno poslovanje (RFP)</w:t>
            </w:r>
          </w:p>
        </w:tc>
        <w:tc>
          <w:tcPr>
            <w:tcW w:w="4282" w:type="dxa"/>
          </w:tcPr>
          <w:p w:rsidR="001345A5" w:rsidRPr="003B37A2" w:rsidRDefault="00717F65" w:rsidP="003B37A2">
            <w:pPr>
              <w:pBdr>
                <w:top w:val="nil"/>
                <w:left w:val="nil"/>
                <w:bottom w:val="nil"/>
                <w:right w:val="nil"/>
                <w:between w:val="nil"/>
              </w:pBdr>
              <w:ind w:left="352" w:right="343"/>
              <w:jc w:val="center"/>
              <w:rPr>
                <w:b/>
                <w:color w:val="000000"/>
                <w:sz w:val="20"/>
                <w:szCs w:val="20"/>
              </w:rPr>
            </w:pPr>
            <w:r w:rsidRPr="003B37A2">
              <w:rPr>
                <w:b/>
                <w:color w:val="6F2F9F"/>
                <w:sz w:val="20"/>
                <w:szCs w:val="20"/>
              </w:rPr>
              <w:t xml:space="preserve">Marinka </w:t>
            </w:r>
            <w:proofErr w:type="spellStart"/>
            <w:r w:rsidRPr="003B37A2">
              <w:rPr>
                <w:b/>
                <w:color w:val="6F2F9F"/>
                <w:sz w:val="20"/>
                <w:szCs w:val="20"/>
              </w:rPr>
              <w:t>Petrc</w:t>
            </w:r>
            <w:proofErr w:type="spellEnd"/>
          </w:p>
        </w:tc>
      </w:tr>
      <w:tr w:rsidR="001345A5" w:rsidRPr="003B37A2">
        <w:trPr>
          <w:trHeight w:val="208"/>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r w:rsidRPr="003B37A2">
              <w:rPr>
                <w:color w:val="3366FF"/>
                <w:sz w:val="20"/>
                <w:szCs w:val="20"/>
              </w:rPr>
              <w:t>Predlogi tem:</w:t>
            </w:r>
            <w:r w:rsidR="003B37A2">
              <w:rPr>
                <w:color w:val="3366FF"/>
                <w:sz w:val="20"/>
                <w:szCs w:val="20"/>
              </w:rPr>
              <w:t xml:space="preserve"> Po dogovoru s študenti</w:t>
            </w:r>
          </w:p>
        </w:tc>
      </w:tr>
      <w:tr w:rsidR="001345A5" w:rsidRPr="003B37A2">
        <w:trPr>
          <w:trHeight w:val="205"/>
        </w:trPr>
        <w:tc>
          <w:tcPr>
            <w:tcW w:w="9779" w:type="dxa"/>
            <w:gridSpan w:val="2"/>
            <w:shd w:val="clear" w:color="auto" w:fill="4F81BC"/>
          </w:tcPr>
          <w:p w:rsidR="001345A5" w:rsidRPr="003B37A2" w:rsidRDefault="001345A5" w:rsidP="003B37A2">
            <w:pPr>
              <w:pBdr>
                <w:top w:val="nil"/>
                <w:left w:val="nil"/>
                <w:bottom w:val="nil"/>
                <w:right w:val="nil"/>
                <w:between w:val="nil"/>
              </w:pBdr>
              <w:rPr>
                <w:rFonts w:eastAsia="Times New Roman"/>
                <w:color w:val="000000"/>
                <w:sz w:val="20"/>
                <w:szCs w:val="20"/>
              </w:rPr>
            </w:pPr>
          </w:p>
        </w:tc>
      </w:tr>
      <w:tr w:rsidR="001345A5" w:rsidRPr="003B37A2">
        <w:trPr>
          <w:trHeight w:val="230"/>
        </w:trPr>
        <w:tc>
          <w:tcPr>
            <w:tcW w:w="5497" w:type="dxa"/>
          </w:tcPr>
          <w:p w:rsidR="001345A5" w:rsidRPr="003B37A2" w:rsidRDefault="00717F65" w:rsidP="003B37A2">
            <w:pPr>
              <w:pBdr>
                <w:top w:val="nil"/>
                <w:left w:val="nil"/>
                <w:bottom w:val="nil"/>
                <w:right w:val="nil"/>
                <w:between w:val="nil"/>
              </w:pBdr>
              <w:ind w:left="107"/>
              <w:rPr>
                <w:b/>
                <w:color w:val="000000"/>
                <w:sz w:val="20"/>
                <w:szCs w:val="20"/>
              </w:rPr>
            </w:pPr>
            <w:r w:rsidRPr="003B37A2">
              <w:rPr>
                <w:b/>
                <w:color w:val="6F2F9F"/>
                <w:sz w:val="20"/>
                <w:szCs w:val="20"/>
              </w:rPr>
              <w:t>Informacijsko komunikacijska podpora v pisarni (IKP)</w:t>
            </w:r>
          </w:p>
        </w:tc>
        <w:tc>
          <w:tcPr>
            <w:tcW w:w="4282" w:type="dxa"/>
          </w:tcPr>
          <w:p w:rsidR="001345A5" w:rsidRPr="003B37A2" w:rsidRDefault="00717F65" w:rsidP="003B37A2">
            <w:pPr>
              <w:pBdr>
                <w:top w:val="nil"/>
                <w:left w:val="nil"/>
                <w:bottom w:val="nil"/>
                <w:right w:val="nil"/>
                <w:between w:val="nil"/>
              </w:pBdr>
              <w:ind w:left="349" w:right="343"/>
              <w:jc w:val="center"/>
              <w:rPr>
                <w:b/>
                <w:color w:val="000000"/>
                <w:sz w:val="20"/>
                <w:szCs w:val="20"/>
              </w:rPr>
            </w:pPr>
            <w:r w:rsidRPr="003B37A2">
              <w:rPr>
                <w:b/>
                <w:color w:val="6F2F9F"/>
                <w:sz w:val="20"/>
                <w:szCs w:val="20"/>
              </w:rPr>
              <w:t>Franci Nahtigal</w:t>
            </w:r>
          </w:p>
        </w:tc>
      </w:tr>
      <w:tr w:rsidR="001345A5" w:rsidRPr="003B37A2">
        <w:trPr>
          <w:trHeight w:val="208"/>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r w:rsidRPr="003B37A2">
              <w:rPr>
                <w:color w:val="3366FF"/>
                <w:sz w:val="20"/>
                <w:szCs w:val="20"/>
              </w:rPr>
              <w:t>Predlogi tem:</w:t>
            </w:r>
          </w:p>
        </w:tc>
      </w:tr>
      <w:tr w:rsidR="001345A5" w:rsidRPr="003B37A2">
        <w:trPr>
          <w:trHeight w:val="261"/>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r w:rsidRPr="003B37A2">
              <w:rPr>
                <w:sz w:val="20"/>
                <w:szCs w:val="20"/>
              </w:rPr>
              <w:t xml:space="preserve">Načrtovanje ustrezne IKT za učinkovitejše delo </w:t>
            </w:r>
            <w:r w:rsidRPr="003B37A2">
              <w:rPr>
                <w:color w:val="000000"/>
                <w:sz w:val="20"/>
                <w:szCs w:val="20"/>
              </w:rPr>
              <w:t>v podjetju x</w:t>
            </w:r>
          </w:p>
        </w:tc>
      </w:tr>
      <w:tr w:rsidR="001345A5" w:rsidRPr="003B37A2">
        <w:trPr>
          <w:trHeight w:val="205"/>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r w:rsidRPr="003B37A2">
              <w:rPr>
                <w:sz w:val="20"/>
                <w:szCs w:val="20"/>
              </w:rPr>
              <w:t xml:space="preserve">Informacijski sistem v podjetju </w:t>
            </w:r>
            <w:proofErr w:type="spellStart"/>
            <w:r w:rsidRPr="003B37A2">
              <w:rPr>
                <w:sz w:val="20"/>
                <w:szCs w:val="20"/>
              </w:rPr>
              <w:t>xy</w:t>
            </w:r>
            <w:proofErr w:type="spellEnd"/>
          </w:p>
        </w:tc>
      </w:tr>
      <w:tr w:rsidR="001345A5" w:rsidRPr="003B37A2">
        <w:trPr>
          <w:trHeight w:val="208"/>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 xml:space="preserve">Zaščita in varnost podatkov </w:t>
            </w:r>
            <w:r w:rsidRPr="003B37A2">
              <w:rPr>
                <w:sz w:val="20"/>
                <w:szCs w:val="20"/>
              </w:rPr>
              <w:t xml:space="preserve">v podjetju </w:t>
            </w:r>
            <w:proofErr w:type="spellStart"/>
            <w:r w:rsidRPr="003B37A2">
              <w:rPr>
                <w:sz w:val="20"/>
                <w:szCs w:val="20"/>
              </w:rPr>
              <w:t>xy</w:t>
            </w:r>
            <w:proofErr w:type="spellEnd"/>
          </w:p>
        </w:tc>
      </w:tr>
      <w:tr w:rsidR="001345A5" w:rsidRPr="003B37A2">
        <w:trPr>
          <w:trHeight w:val="205"/>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r w:rsidRPr="003B37A2">
              <w:rPr>
                <w:sz w:val="20"/>
                <w:szCs w:val="20"/>
              </w:rPr>
              <w:t xml:space="preserve">Uporaba pisarniških programskih orodij v podjetju </w:t>
            </w:r>
            <w:proofErr w:type="spellStart"/>
            <w:r w:rsidRPr="003B37A2">
              <w:rPr>
                <w:sz w:val="20"/>
                <w:szCs w:val="20"/>
              </w:rPr>
              <w:t>xy</w:t>
            </w:r>
            <w:proofErr w:type="spellEnd"/>
          </w:p>
        </w:tc>
      </w:tr>
      <w:tr w:rsidR="001345A5" w:rsidRPr="003B37A2">
        <w:trPr>
          <w:trHeight w:val="208"/>
        </w:trPr>
        <w:tc>
          <w:tcPr>
            <w:tcW w:w="9779" w:type="dxa"/>
            <w:gridSpan w:val="2"/>
            <w:shd w:val="clear" w:color="auto" w:fill="4F81BC"/>
          </w:tcPr>
          <w:p w:rsidR="001345A5" w:rsidRPr="003B37A2" w:rsidRDefault="001345A5" w:rsidP="003B37A2">
            <w:pPr>
              <w:pBdr>
                <w:top w:val="nil"/>
                <w:left w:val="nil"/>
                <w:bottom w:val="nil"/>
                <w:right w:val="nil"/>
                <w:between w:val="nil"/>
              </w:pBdr>
              <w:rPr>
                <w:rFonts w:eastAsia="Times New Roman"/>
                <w:color w:val="000000"/>
                <w:sz w:val="20"/>
                <w:szCs w:val="20"/>
              </w:rPr>
            </w:pPr>
          </w:p>
        </w:tc>
      </w:tr>
      <w:tr w:rsidR="001345A5" w:rsidRPr="003B37A2">
        <w:trPr>
          <w:trHeight w:val="227"/>
        </w:trPr>
        <w:tc>
          <w:tcPr>
            <w:tcW w:w="5497" w:type="dxa"/>
          </w:tcPr>
          <w:p w:rsidR="001345A5" w:rsidRPr="003B37A2" w:rsidRDefault="00717F65" w:rsidP="003B37A2">
            <w:pPr>
              <w:pBdr>
                <w:top w:val="nil"/>
                <w:left w:val="nil"/>
                <w:bottom w:val="nil"/>
                <w:right w:val="nil"/>
                <w:between w:val="nil"/>
              </w:pBdr>
              <w:ind w:left="107"/>
              <w:rPr>
                <w:b/>
                <w:color w:val="000000"/>
                <w:sz w:val="20"/>
                <w:szCs w:val="20"/>
              </w:rPr>
            </w:pPr>
            <w:r w:rsidRPr="003B37A2">
              <w:rPr>
                <w:b/>
                <w:color w:val="6F2F9F"/>
                <w:sz w:val="20"/>
                <w:szCs w:val="20"/>
              </w:rPr>
              <w:t>Inf. tehnologija in podatki (ITP)</w:t>
            </w:r>
          </w:p>
        </w:tc>
        <w:tc>
          <w:tcPr>
            <w:tcW w:w="4282" w:type="dxa"/>
          </w:tcPr>
          <w:p w:rsidR="001345A5" w:rsidRPr="003B37A2" w:rsidRDefault="00717F65" w:rsidP="003B37A2">
            <w:pPr>
              <w:pBdr>
                <w:top w:val="nil"/>
                <w:left w:val="nil"/>
                <w:bottom w:val="nil"/>
                <w:right w:val="nil"/>
                <w:between w:val="nil"/>
              </w:pBdr>
              <w:ind w:left="349" w:right="343"/>
              <w:jc w:val="center"/>
              <w:rPr>
                <w:b/>
                <w:color w:val="000000"/>
                <w:sz w:val="20"/>
                <w:szCs w:val="20"/>
              </w:rPr>
            </w:pPr>
            <w:r w:rsidRPr="003B37A2">
              <w:rPr>
                <w:b/>
                <w:color w:val="6F2F9F"/>
                <w:sz w:val="20"/>
                <w:szCs w:val="20"/>
              </w:rPr>
              <w:t>Franci Nahtigal</w:t>
            </w:r>
          </w:p>
        </w:tc>
      </w:tr>
      <w:tr w:rsidR="001345A5" w:rsidRPr="003B37A2">
        <w:trPr>
          <w:trHeight w:val="208"/>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r w:rsidRPr="003B37A2">
              <w:rPr>
                <w:color w:val="3366FF"/>
                <w:sz w:val="20"/>
                <w:szCs w:val="20"/>
              </w:rPr>
              <w:t>Predlogi tem:</w:t>
            </w:r>
          </w:p>
        </w:tc>
      </w:tr>
      <w:tr w:rsidR="001345A5" w:rsidRPr="003B37A2">
        <w:trPr>
          <w:trHeight w:val="206"/>
        </w:trPr>
        <w:tc>
          <w:tcPr>
            <w:tcW w:w="9779" w:type="dxa"/>
            <w:gridSpan w:val="2"/>
          </w:tcPr>
          <w:p w:rsidR="001345A5" w:rsidRPr="003B37A2" w:rsidRDefault="00717F65" w:rsidP="003B37A2">
            <w:pPr>
              <w:ind w:left="107"/>
              <w:rPr>
                <w:color w:val="000000"/>
                <w:sz w:val="20"/>
                <w:szCs w:val="20"/>
              </w:rPr>
            </w:pPr>
            <w:r w:rsidRPr="003B37A2">
              <w:rPr>
                <w:sz w:val="20"/>
                <w:szCs w:val="20"/>
              </w:rPr>
              <w:t xml:space="preserve">Uporaba računovodskega programa v podjetju </w:t>
            </w:r>
            <w:proofErr w:type="spellStart"/>
            <w:r w:rsidRPr="003B37A2">
              <w:rPr>
                <w:sz w:val="20"/>
                <w:szCs w:val="20"/>
              </w:rPr>
              <w:t>xy</w:t>
            </w:r>
            <w:proofErr w:type="spellEnd"/>
            <w:r w:rsidRPr="003B37A2">
              <w:rPr>
                <w:sz w:val="20"/>
                <w:szCs w:val="20"/>
              </w:rPr>
              <w:t xml:space="preserve"> (</w:t>
            </w:r>
            <w:proofErr w:type="spellStart"/>
            <w:r w:rsidRPr="003B37A2">
              <w:rPr>
                <w:sz w:val="20"/>
                <w:szCs w:val="20"/>
              </w:rPr>
              <w:t>MiniMax</w:t>
            </w:r>
            <w:proofErr w:type="spellEnd"/>
            <w:r w:rsidRPr="003B37A2">
              <w:rPr>
                <w:sz w:val="20"/>
                <w:szCs w:val="20"/>
              </w:rPr>
              <w:t>)</w:t>
            </w:r>
          </w:p>
        </w:tc>
      </w:tr>
      <w:tr w:rsidR="001345A5" w:rsidRPr="003B37A2">
        <w:trPr>
          <w:trHeight w:val="208"/>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 xml:space="preserve">Uporaba elektronskih preglednic pri analiziranju večje količine podatkov v podjetju </w:t>
            </w:r>
            <w:proofErr w:type="spellStart"/>
            <w:r w:rsidRPr="003B37A2">
              <w:rPr>
                <w:color w:val="000000"/>
                <w:sz w:val="20"/>
                <w:szCs w:val="20"/>
              </w:rPr>
              <w:t>xy</w:t>
            </w:r>
            <w:proofErr w:type="spellEnd"/>
            <w:r w:rsidRPr="003B37A2">
              <w:rPr>
                <w:color w:val="000000"/>
                <w:sz w:val="20"/>
                <w:szCs w:val="20"/>
              </w:rPr>
              <w:t xml:space="preserve"> (MS EXCEL)</w:t>
            </w:r>
          </w:p>
        </w:tc>
      </w:tr>
    </w:tbl>
    <w:tbl>
      <w:tblPr>
        <w:tblStyle w:val="a0"/>
        <w:tblW w:w="9779"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7"/>
        <w:gridCol w:w="4282"/>
      </w:tblGrid>
      <w:tr w:rsidR="001345A5" w:rsidRPr="003B37A2">
        <w:trPr>
          <w:trHeight w:val="205"/>
        </w:trPr>
        <w:tc>
          <w:tcPr>
            <w:tcW w:w="9779" w:type="dxa"/>
            <w:gridSpan w:val="2"/>
            <w:shd w:val="clear" w:color="auto" w:fill="4F81BC"/>
          </w:tcPr>
          <w:p w:rsidR="001345A5" w:rsidRPr="003B37A2" w:rsidRDefault="001345A5" w:rsidP="003B37A2">
            <w:pPr>
              <w:rPr>
                <w:rFonts w:eastAsia="Times New Roman"/>
                <w:color w:val="000000"/>
                <w:sz w:val="20"/>
                <w:szCs w:val="20"/>
              </w:rPr>
            </w:pPr>
          </w:p>
        </w:tc>
      </w:tr>
      <w:tr w:rsidR="001345A5" w:rsidRPr="003B37A2">
        <w:trPr>
          <w:trHeight w:val="230"/>
        </w:trPr>
        <w:tc>
          <w:tcPr>
            <w:tcW w:w="5497" w:type="dxa"/>
          </w:tcPr>
          <w:p w:rsidR="001345A5" w:rsidRPr="003B37A2" w:rsidRDefault="00717F65" w:rsidP="003B37A2">
            <w:pPr>
              <w:pBdr>
                <w:top w:val="nil"/>
                <w:left w:val="nil"/>
                <w:bottom w:val="nil"/>
                <w:right w:val="nil"/>
                <w:between w:val="nil"/>
              </w:pBdr>
              <w:ind w:left="107"/>
              <w:rPr>
                <w:b/>
                <w:color w:val="000000"/>
                <w:sz w:val="20"/>
                <w:szCs w:val="20"/>
              </w:rPr>
            </w:pPr>
            <w:r w:rsidRPr="003B37A2">
              <w:rPr>
                <w:b/>
                <w:color w:val="6F2F9F"/>
                <w:sz w:val="20"/>
                <w:szCs w:val="20"/>
              </w:rPr>
              <w:t>Gospodarsko pravo (GOP)</w:t>
            </w:r>
          </w:p>
        </w:tc>
        <w:tc>
          <w:tcPr>
            <w:tcW w:w="4282" w:type="dxa"/>
          </w:tcPr>
          <w:p w:rsidR="001345A5" w:rsidRPr="003B37A2" w:rsidRDefault="00717F65" w:rsidP="003B37A2">
            <w:pPr>
              <w:pBdr>
                <w:top w:val="nil"/>
                <w:left w:val="nil"/>
                <w:bottom w:val="nil"/>
                <w:right w:val="nil"/>
                <w:between w:val="nil"/>
              </w:pBdr>
              <w:ind w:left="350" w:right="343"/>
              <w:jc w:val="center"/>
              <w:rPr>
                <w:b/>
                <w:color w:val="000000"/>
                <w:sz w:val="20"/>
                <w:szCs w:val="20"/>
              </w:rPr>
            </w:pPr>
            <w:r w:rsidRPr="003B37A2">
              <w:rPr>
                <w:b/>
                <w:color w:val="6F2F9F"/>
                <w:sz w:val="20"/>
                <w:szCs w:val="20"/>
              </w:rPr>
              <w:t xml:space="preserve">David </w:t>
            </w:r>
            <w:proofErr w:type="spellStart"/>
            <w:r w:rsidRPr="003B37A2">
              <w:rPr>
                <w:b/>
                <w:color w:val="6F2F9F"/>
                <w:sz w:val="20"/>
                <w:szCs w:val="20"/>
              </w:rPr>
              <w:t>Braniselj</w:t>
            </w:r>
            <w:proofErr w:type="spellEnd"/>
            <w:r w:rsidRPr="003B37A2">
              <w:rPr>
                <w:b/>
                <w:color w:val="6F2F9F"/>
                <w:sz w:val="20"/>
                <w:szCs w:val="20"/>
              </w:rPr>
              <w:t>; Boštjan Udovič</w:t>
            </w:r>
          </w:p>
        </w:tc>
      </w:tr>
      <w:tr w:rsidR="001345A5" w:rsidRPr="003B37A2">
        <w:trPr>
          <w:trHeight w:val="205"/>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r w:rsidRPr="003B37A2">
              <w:rPr>
                <w:color w:val="3366FF"/>
                <w:sz w:val="20"/>
                <w:szCs w:val="20"/>
              </w:rPr>
              <w:t>Predlogi tem:</w:t>
            </w:r>
          </w:p>
        </w:tc>
      </w:tr>
      <w:tr w:rsidR="001345A5" w:rsidRPr="003B37A2">
        <w:trPr>
          <w:trHeight w:val="208"/>
        </w:trPr>
        <w:tc>
          <w:tcPr>
            <w:tcW w:w="9779" w:type="dxa"/>
            <w:gridSpan w:val="2"/>
          </w:tcPr>
          <w:p w:rsidR="001345A5" w:rsidRPr="003B37A2" w:rsidRDefault="00717F65" w:rsidP="003B37A2">
            <w:pPr>
              <w:pBdr>
                <w:top w:val="nil"/>
                <w:left w:val="nil"/>
                <w:bottom w:val="nil"/>
                <w:right w:val="nil"/>
                <w:between w:val="nil"/>
              </w:pBdr>
              <w:ind w:left="107"/>
              <w:rPr>
                <w:b/>
                <w:color w:val="000000"/>
                <w:sz w:val="20"/>
                <w:szCs w:val="20"/>
              </w:rPr>
            </w:pPr>
            <w:r w:rsidRPr="003B37A2">
              <w:rPr>
                <w:b/>
                <w:color w:val="6F2F9F"/>
                <w:sz w:val="20"/>
                <w:szCs w:val="20"/>
              </w:rPr>
              <w:t xml:space="preserve">David </w:t>
            </w:r>
            <w:proofErr w:type="spellStart"/>
            <w:r w:rsidRPr="003B37A2">
              <w:rPr>
                <w:b/>
                <w:color w:val="6F2F9F"/>
                <w:sz w:val="20"/>
                <w:szCs w:val="20"/>
              </w:rPr>
              <w:t>Braniselj</w:t>
            </w:r>
            <w:proofErr w:type="spellEnd"/>
            <w:r w:rsidRPr="003B37A2">
              <w:rPr>
                <w:b/>
                <w:color w:val="6F2F9F"/>
                <w:sz w:val="20"/>
                <w:szCs w:val="20"/>
              </w:rPr>
              <w:t>:</w:t>
            </w:r>
          </w:p>
        </w:tc>
      </w:tr>
      <w:tr w:rsidR="001345A5" w:rsidRPr="003B37A2">
        <w:trPr>
          <w:trHeight w:val="1655"/>
        </w:trPr>
        <w:tc>
          <w:tcPr>
            <w:tcW w:w="9779" w:type="dxa"/>
            <w:gridSpan w:val="2"/>
          </w:tcPr>
          <w:p w:rsidR="001345A5" w:rsidRPr="003B37A2" w:rsidRDefault="00717F65" w:rsidP="003B37A2">
            <w:pPr>
              <w:pBdr>
                <w:top w:val="nil"/>
                <w:left w:val="nil"/>
                <w:bottom w:val="nil"/>
                <w:right w:val="nil"/>
                <w:between w:val="nil"/>
              </w:pBdr>
              <w:ind w:left="178" w:right="197"/>
              <w:rPr>
                <w:color w:val="000000"/>
                <w:sz w:val="20"/>
                <w:szCs w:val="20"/>
              </w:rPr>
            </w:pPr>
            <w:r w:rsidRPr="003B37A2">
              <w:rPr>
                <w:b/>
                <w:color w:val="000000"/>
                <w:sz w:val="20"/>
                <w:szCs w:val="20"/>
              </w:rPr>
              <w:t xml:space="preserve">Pri delovnem pravu </w:t>
            </w:r>
            <w:r w:rsidRPr="003B37A2">
              <w:rPr>
                <w:color w:val="000000"/>
                <w:sz w:val="20"/>
                <w:szCs w:val="20"/>
              </w:rPr>
              <w:t>se lahko predstavi posamezne varovane kategorije delavcev (starejši, nosečnice, mladoletni…),</w:t>
            </w:r>
            <w:r w:rsidR="003B37A2">
              <w:rPr>
                <w:color w:val="000000"/>
                <w:sz w:val="20"/>
                <w:szCs w:val="20"/>
              </w:rPr>
              <w:t xml:space="preserve"> </w:t>
            </w:r>
            <w:r w:rsidRPr="003B37A2">
              <w:rPr>
                <w:color w:val="000000"/>
                <w:sz w:val="20"/>
                <w:szCs w:val="20"/>
              </w:rPr>
              <w:t>od pogoste kršitve pravic, do predstavitve posameznih institutov (npr. različni primeri odpovedi POZ)</w:t>
            </w:r>
          </w:p>
          <w:p w:rsidR="001345A5" w:rsidRPr="003B37A2" w:rsidRDefault="00717F65" w:rsidP="003B37A2">
            <w:pPr>
              <w:pBdr>
                <w:top w:val="nil"/>
                <w:left w:val="nil"/>
                <w:bottom w:val="nil"/>
                <w:right w:val="nil"/>
                <w:between w:val="nil"/>
              </w:pBdr>
              <w:ind w:left="178" w:right="188"/>
              <w:rPr>
                <w:color w:val="000000"/>
                <w:sz w:val="20"/>
                <w:szCs w:val="20"/>
              </w:rPr>
            </w:pPr>
            <w:r w:rsidRPr="003B37A2">
              <w:rPr>
                <w:color w:val="000000"/>
                <w:sz w:val="20"/>
                <w:szCs w:val="20"/>
              </w:rPr>
              <w:t xml:space="preserve">S </w:t>
            </w:r>
            <w:r w:rsidRPr="003B37A2">
              <w:rPr>
                <w:b/>
                <w:color w:val="000000"/>
                <w:sz w:val="20"/>
                <w:szCs w:val="20"/>
              </w:rPr>
              <w:t xml:space="preserve">področja obligacijskega prava </w:t>
            </w:r>
            <w:r w:rsidRPr="003B37A2">
              <w:rPr>
                <w:color w:val="000000"/>
                <w:sz w:val="20"/>
                <w:szCs w:val="20"/>
              </w:rPr>
              <w:t>je lahko naloga s predstavitvijo obligacijskega razmerja (od nastanka do prenehanja), primeri zavarovanj obligacijskih razmerij kot tudi predstavitev posameznih tipičnih pogodb, od kupoprodajne naprej.</w:t>
            </w:r>
          </w:p>
          <w:p w:rsidR="001345A5" w:rsidRPr="003B37A2" w:rsidRDefault="00717F65" w:rsidP="003B37A2">
            <w:pPr>
              <w:pBdr>
                <w:top w:val="nil"/>
                <w:left w:val="nil"/>
                <w:bottom w:val="nil"/>
                <w:right w:val="nil"/>
                <w:between w:val="nil"/>
              </w:pBdr>
              <w:ind w:left="178" w:right="97"/>
              <w:rPr>
                <w:color w:val="000000"/>
                <w:sz w:val="20"/>
                <w:szCs w:val="20"/>
              </w:rPr>
            </w:pPr>
            <w:r w:rsidRPr="003B37A2">
              <w:rPr>
                <w:color w:val="000000"/>
                <w:sz w:val="20"/>
                <w:szCs w:val="20"/>
              </w:rPr>
              <w:t>Predstavitev posameznih pravno-organizacijskih oblik gospodarskih družb v povezavi s predstavitvijo konkretne družbe.</w:t>
            </w:r>
          </w:p>
        </w:tc>
      </w:tr>
      <w:tr w:rsidR="001345A5" w:rsidRPr="003B37A2">
        <w:trPr>
          <w:trHeight w:val="206"/>
        </w:trPr>
        <w:tc>
          <w:tcPr>
            <w:tcW w:w="9779" w:type="dxa"/>
            <w:gridSpan w:val="2"/>
          </w:tcPr>
          <w:p w:rsidR="001345A5" w:rsidRPr="003B37A2" w:rsidRDefault="00717F65" w:rsidP="003B37A2">
            <w:pPr>
              <w:pBdr>
                <w:top w:val="nil"/>
                <w:left w:val="nil"/>
                <w:bottom w:val="nil"/>
                <w:right w:val="nil"/>
                <w:between w:val="nil"/>
              </w:pBdr>
              <w:ind w:left="107"/>
              <w:rPr>
                <w:b/>
                <w:color w:val="000000"/>
                <w:sz w:val="20"/>
                <w:szCs w:val="20"/>
              </w:rPr>
            </w:pPr>
            <w:r w:rsidRPr="003B37A2">
              <w:rPr>
                <w:b/>
                <w:color w:val="6F2F9F"/>
                <w:sz w:val="20"/>
                <w:szCs w:val="20"/>
              </w:rPr>
              <w:t>Boštjan Udovič:</w:t>
            </w:r>
          </w:p>
        </w:tc>
      </w:tr>
      <w:tr w:rsidR="001345A5" w:rsidRPr="003B37A2">
        <w:trPr>
          <w:trHeight w:val="208"/>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Kadrovska racionalizacija v lokalni samoupravi</w:t>
            </w:r>
          </w:p>
        </w:tc>
      </w:tr>
      <w:tr w:rsidR="001345A5" w:rsidRPr="003B37A2">
        <w:trPr>
          <w:trHeight w:val="206"/>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Organizacija skupnih občinskih uprav</w:t>
            </w:r>
          </w:p>
        </w:tc>
      </w:tr>
      <w:tr w:rsidR="001345A5" w:rsidRPr="003B37A2">
        <w:trPr>
          <w:trHeight w:val="208"/>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Digitalizacija upravnih procesov za večjo učinkovitost</w:t>
            </w:r>
          </w:p>
        </w:tc>
      </w:tr>
      <w:tr w:rsidR="001345A5" w:rsidRPr="003B37A2">
        <w:trPr>
          <w:trHeight w:val="206"/>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Samostojni podjetnik posameznik ali enoosebna družba z omejeno odgovornostjo</w:t>
            </w:r>
          </w:p>
        </w:tc>
      </w:tr>
      <w:tr w:rsidR="001345A5" w:rsidRPr="003B37A2">
        <w:trPr>
          <w:trHeight w:val="205"/>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Priložnosti za razvoj samozaposlovanja</w:t>
            </w:r>
          </w:p>
        </w:tc>
      </w:tr>
      <w:tr w:rsidR="001345A5" w:rsidRPr="003B37A2">
        <w:trPr>
          <w:trHeight w:val="208"/>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Upravljanje gospodarskih družb v državni lasti</w:t>
            </w:r>
          </w:p>
        </w:tc>
      </w:tr>
      <w:tr w:rsidR="001345A5" w:rsidRPr="003B37A2">
        <w:trPr>
          <w:trHeight w:val="205"/>
        </w:trPr>
        <w:tc>
          <w:tcPr>
            <w:tcW w:w="9779" w:type="dxa"/>
            <w:gridSpan w:val="2"/>
            <w:shd w:val="clear" w:color="auto" w:fill="4F81BC"/>
          </w:tcPr>
          <w:p w:rsidR="001345A5" w:rsidRPr="003B37A2" w:rsidRDefault="001345A5" w:rsidP="003B37A2">
            <w:pPr>
              <w:pBdr>
                <w:top w:val="nil"/>
                <w:left w:val="nil"/>
                <w:bottom w:val="nil"/>
                <w:right w:val="nil"/>
                <w:between w:val="nil"/>
              </w:pBdr>
              <w:rPr>
                <w:rFonts w:eastAsia="Times New Roman"/>
                <w:color w:val="000000"/>
                <w:sz w:val="20"/>
                <w:szCs w:val="20"/>
              </w:rPr>
            </w:pPr>
          </w:p>
        </w:tc>
      </w:tr>
      <w:tr w:rsidR="001345A5" w:rsidRPr="003B37A2">
        <w:trPr>
          <w:trHeight w:val="230"/>
        </w:trPr>
        <w:tc>
          <w:tcPr>
            <w:tcW w:w="5497" w:type="dxa"/>
          </w:tcPr>
          <w:p w:rsidR="001345A5" w:rsidRPr="003B37A2" w:rsidRDefault="00717F65" w:rsidP="003B37A2">
            <w:pPr>
              <w:pBdr>
                <w:top w:val="nil"/>
                <w:left w:val="nil"/>
                <w:bottom w:val="nil"/>
                <w:right w:val="nil"/>
                <w:between w:val="nil"/>
              </w:pBdr>
              <w:ind w:left="107"/>
              <w:rPr>
                <w:b/>
                <w:color w:val="000000"/>
                <w:sz w:val="20"/>
                <w:szCs w:val="20"/>
              </w:rPr>
            </w:pPr>
            <w:r w:rsidRPr="003B37A2">
              <w:rPr>
                <w:b/>
                <w:color w:val="6F2F9F"/>
                <w:sz w:val="20"/>
                <w:szCs w:val="20"/>
              </w:rPr>
              <w:t>Ustava in državna ureditev (UDU)</w:t>
            </w:r>
          </w:p>
        </w:tc>
        <w:tc>
          <w:tcPr>
            <w:tcW w:w="4282" w:type="dxa"/>
          </w:tcPr>
          <w:p w:rsidR="001345A5" w:rsidRPr="003B37A2" w:rsidRDefault="00717F65" w:rsidP="003B37A2">
            <w:pPr>
              <w:pBdr>
                <w:top w:val="nil"/>
                <w:left w:val="nil"/>
                <w:bottom w:val="nil"/>
                <w:right w:val="nil"/>
                <w:between w:val="nil"/>
              </w:pBdr>
              <w:ind w:left="353" w:right="343"/>
              <w:jc w:val="center"/>
              <w:rPr>
                <w:b/>
                <w:color w:val="000000"/>
                <w:sz w:val="20"/>
                <w:szCs w:val="20"/>
              </w:rPr>
            </w:pPr>
            <w:r w:rsidRPr="003B37A2">
              <w:rPr>
                <w:b/>
                <w:color w:val="6F2F9F"/>
                <w:sz w:val="20"/>
                <w:szCs w:val="20"/>
              </w:rPr>
              <w:t xml:space="preserve">Tanja Bele, David </w:t>
            </w:r>
            <w:proofErr w:type="spellStart"/>
            <w:r w:rsidRPr="003B37A2">
              <w:rPr>
                <w:b/>
                <w:color w:val="6F2F9F"/>
                <w:sz w:val="20"/>
                <w:szCs w:val="20"/>
              </w:rPr>
              <w:t>Braniselj</w:t>
            </w:r>
            <w:proofErr w:type="spellEnd"/>
          </w:p>
        </w:tc>
      </w:tr>
      <w:tr w:rsidR="001345A5" w:rsidRPr="003B37A2">
        <w:trPr>
          <w:trHeight w:val="208"/>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r w:rsidRPr="003B37A2">
              <w:rPr>
                <w:color w:val="3366FF"/>
                <w:sz w:val="20"/>
                <w:szCs w:val="20"/>
              </w:rPr>
              <w:lastRenderedPageBreak/>
              <w:t>Predlogi tem:</w:t>
            </w:r>
            <w:r w:rsidR="003B37A2">
              <w:rPr>
                <w:color w:val="3366FF"/>
                <w:sz w:val="20"/>
                <w:szCs w:val="20"/>
              </w:rPr>
              <w:t xml:space="preserve"> Po dogovoru s študenti</w:t>
            </w:r>
          </w:p>
        </w:tc>
      </w:tr>
      <w:tr w:rsidR="001345A5" w:rsidRPr="003B37A2">
        <w:trPr>
          <w:trHeight w:val="206"/>
        </w:trPr>
        <w:tc>
          <w:tcPr>
            <w:tcW w:w="9779" w:type="dxa"/>
            <w:gridSpan w:val="2"/>
            <w:shd w:val="clear" w:color="auto" w:fill="4F81BC"/>
          </w:tcPr>
          <w:p w:rsidR="001345A5" w:rsidRPr="003B37A2" w:rsidRDefault="001345A5" w:rsidP="003B37A2">
            <w:pPr>
              <w:pBdr>
                <w:top w:val="nil"/>
                <w:left w:val="nil"/>
                <w:bottom w:val="nil"/>
                <w:right w:val="nil"/>
                <w:between w:val="nil"/>
              </w:pBdr>
              <w:rPr>
                <w:rFonts w:eastAsia="Times New Roman"/>
                <w:color w:val="000000"/>
                <w:sz w:val="20"/>
                <w:szCs w:val="20"/>
              </w:rPr>
            </w:pPr>
          </w:p>
        </w:tc>
      </w:tr>
      <w:tr w:rsidR="001345A5" w:rsidRPr="003B37A2" w:rsidTr="003B37A2">
        <w:trPr>
          <w:trHeight w:val="255"/>
        </w:trPr>
        <w:tc>
          <w:tcPr>
            <w:tcW w:w="5497" w:type="dxa"/>
          </w:tcPr>
          <w:p w:rsidR="001345A5" w:rsidRPr="003B37A2" w:rsidRDefault="00717F65" w:rsidP="003B37A2">
            <w:pPr>
              <w:pBdr>
                <w:top w:val="nil"/>
                <w:left w:val="nil"/>
                <w:bottom w:val="nil"/>
                <w:right w:val="nil"/>
                <w:between w:val="nil"/>
              </w:pBdr>
              <w:ind w:left="107"/>
              <w:rPr>
                <w:b/>
                <w:color w:val="000000"/>
                <w:sz w:val="20"/>
                <w:szCs w:val="20"/>
              </w:rPr>
            </w:pPr>
            <w:r w:rsidRPr="003B37A2">
              <w:rPr>
                <w:b/>
                <w:color w:val="6F2F9F"/>
                <w:sz w:val="20"/>
                <w:szCs w:val="20"/>
              </w:rPr>
              <w:t>Poslovni tuji jezik 2 (PTJ 2) NEM / ITA</w:t>
            </w:r>
          </w:p>
        </w:tc>
        <w:tc>
          <w:tcPr>
            <w:tcW w:w="4282" w:type="dxa"/>
          </w:tcPr>
          <w:p w:rsidR="001345A5" w:rsidRPr="003B37A2" w:rsidRDefault="00717F65" w:rsidP="003B37A2">
            <w:pPr>
              <w:pBdr>
                <w:top w:val="nil"/>
                <w:left w:val="nil"/>
                <w:bottom w:val="nil"/>
                <w:right w:val="nil"/>
                <w:between w:val="nil"/>
              </w:pBdr>
              <w:ind w:left="108"/>
              <w:jc w:val="center"/>
              <w:rPr>
                <w:b/>
                <w:color w:val="000000"/>
                <w:sz w:val="20"/>
                <w:szCs w:val="20"/>
              </w:rPr>
            </w:pPr>
            <w:r w:rsidRPr="003B37A2">
              <w:rPr>
                <w:b/>
                <w:color w:val="6F2F9F"/>
                <w:sz w:val="20"/>
                <w:szCs w:val="20"/>
              </w:rPr>
              <w:t>Katarina Koren</w:t>
            </w:r>
          </w:p>
        </w:tc>
      </w:tr>
      <w:tr w:rsidR="001345A5" w:rsidRPr="003B37A2">
        <w:trPr>
          <w:trHeight w:val="197"/>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r w:rsidRPr="003B37A2">
              <w:rPr>
                <w:color w:val="3366FF"/>
                <w:sz w:val="20"/>
                <w:szCs w:val="20"/>
              </w:rPr>
              <w:t>Predlogi tem:</w:t>
            </w:r>
            <w:r w:rsidR="003B37A2">
              <w:rPr>
                <w:color w:val="3366FF"/>
                <w:sz w:val="20"/>
                <w:szCs w:val="20"/>
              </w:rPr>
              <w:t xml:space="preserve"> Po dogovoru s študenti</w:t>
            </w:r>
          </w:p>
        </w:tc>
      </w:tr>
      <w:tr w:rsidR="001345A5" w:rsidRPr="003B37A2">
        <w:trPr>
          <w:trHeight w:val="208"/>
        </w:trPr>
        <w:tc>
          <w:tcPr>
            <w:tcW w:w="9779" w:type="dxa"/>
            <w:gridSpan w:val="2"/>
            <w:shd w:val="clear" w:color="auto" w:fill="4F81BC"/>
          </w:tcPr>
          <w:p w:rsidR="001345A5" w:rsidRPr="003B37A2" w:rsidRDefault="001345A5" w:rsidP="003B37A2">
            <w:pPr>
              <w:pBdr>
                <w:top w:val="nil"/>
                <w:left w:val="nil"/>
                <w:bottom w:val="nil"/>
                <w:right w:val="nil"/>
                <w:between w:val="nil"/>
              </w:pBdr>
              <w:rPr>
                <w:rFonts w:eastAsia="Times New Roman"/>
                <w:color w:val="000000"/>
                <w:sz w:val="20"/>
                <w:szCs w:val="20"/>
              </w:rPr>
            </w:pPr>
          </w:p>
        </w:tc>
      </w:tr>
      <w:tr w:rsidR="001345A5" w:rsidRPr="003B37A2">
        <w:trPr>
          <w:trHeight w:val="230"/>
        </w:trPr>
        <w:tc>
          <w:tcPr>
            <w:tcW w:w="5497" w:type="dxa"/>
          </w:tcPr>
          <w:p w:rsidR="001345A5" w:rsidRPr="003B37A2" w:rsidRDefault="00717F65" w:rsidP="003B37A2">
            <w:pPr>
              <w:pBdr>
                <w:top w:val="nil"/>
                <w:left w:val="nil"/>
                <w:bottom w:val="nil"/>
                <w:right w:val="nil"/>
                <w:between w:val="nil"/>
              </w:pBdr>
              <w:ind w:left="107"/>
              <w:rPr>
                <w:b/>
                <w:color w:val="000000"/>
                <w:sz w:val="20"/>
                <w:szCs w:val="20"/>
              </w:rPr>
            </w:pPr>
            <w:r w:rsidRPr="003B37A2">
              <w:rPr>
                <w:b/>
                <w:color w:val="6F2F9F"/>
                <w:sz w:val="20"/>
                <w:szCs w:val="20"/>
              </w:rPr>
              <w:t>Poslovno sporazumevanje v slovenskem jeziku (PSJ)</w:t>
            </w:r>
          </w:p>
        </w:tc>
        <w:tc>
          <w:tcPr>
            <w:tcW w:w="4282" w:type="dxa"/>
          </w:tcPr>
          <w:p w:rsidR="001345A5" w:rsidRPr="003B37A2" w:rsidRDefault="00717F65" w:rsidP="003B37A2">
            <w:pPr>
              <w:pBdr>
                <w:top w:val="nil"/>
                <w:left w:val="nil"/>
                <w:bottom w:val="nil"/>
                <w:right w:val="nil"/>
                <w:between w:val="nil"/>
              </w:pBdr>
              <w:ind w:left="353" w:right="343"/>
              <w:jc w:val="center"/>
              <w:rPr>
                <w:b/>
                <w:color w:val="000000"/>
                <w:sz w:val="20"/>
                <w:szCs w:val="20"/>
              </w:rPr>
            </w:pPr>
            <w:r w:rsidRPr="003B37A2">
              <w:rPr>
                <w:b/>
                <w:color w:val="6F2F9F"/>
                <w:sz w:val="20"/>
                <w:szCs w:val="20"/>
              </w:rPr>
              <w:t>Vlasta Milavec</w:t>
            </w:r>
          </w:p>
        </w:tc>
      </w:tr>
      <w:tr w:rsidR="001345A5" w:rsidRPr="003B37A2">
        <w:trPr>
          <w:trHeight w:val="206"/>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r w:rsidRPr="003B37A2">
              <w:rPr>
                <w:color w:val="3366FF"/>
                <w:sz w:val="20"/>
                <w:szCs w:val="20"/>
              </w:rPr>
              <w:t>Predlogi tem:</w:t>
            </w:r>
          </w:p>
        </w:tc>
      </w:tr>
      <w:tr w:rsidR="001345A5" w:rsidRPr="003B37A2">
        <w:trPr>
          <w:trHeight w:val="205"/>
        </w:trPr>
        <w:tc>
          <w:tcPr>
            <w:tcW w:w="9779" w:type="dxa"/>
            <w:gridSpan w:val="2"/>
          </w:tcPr>
          <w:p w:rsidR="001345A5" w:rsidRPr="003B37A2" w:rsidRDefault="00717F65" w:rsidP="003B37A2">
            <w:pPr>
              <w:pBdr>
                <w:top w:val="nil"/>
                <w:left w:val="nil"/>
                <w:bottom w:val="nil"/>
                <w:right w:val="nil"/>
                <w:between w:val="nil"/>
              </w:pBdr>
              <w:ind w:left="107"/>
              <w:rPr>
                <w:b/>
                <w:color w:val="000000"/>
                <w:sz w:val="20"/>
                <w:szCs w:val="20"/>
              </w:rPr>
            </w:pPr>
            <w:r w:rsidRPr="003B37A2">
              <w:rPr>
                <w:b/>
                <w:color w:val="6F2F9F"/>
                <w:sz w:val="20"/>
                <w:szCs w:val="20"/>
              </w:rPr>
              <w:t>Vlasta Milavec:</w:t>
            </w:r>
          </w:p>
        </w:tc>
      </w:tr>
      <w:tr w:rsidR="001345A5" w:rsidRPr="003B37A2">
        <w:trPr>
          <w:trHeight w:val="208"/>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Raba knjižnega jezika v uradnih, poslovnih dopisih.</w:t>
            </w:r>
          </w:p>
        </w:tc>
      </w:tr>
      <w:tr w:rsidR="001345A5" w:rsidRPr="003B37A2">
        <w:trPr>
          <w:trHeight w:val="205"/>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Kreativno poslovno dopisovanje.</w:t>
            </w:r>
          </w:p>
        </w:tc>
      </w:tr>
      <w:tr w:rsidR="001345A5" w:rsidRPr="003B37A2">
        <w:trPr>
          <w:trHeight w:val="208"/>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Govorno in pisno sporazumevanje pri delu poslovnega sekretarja.</w:t>
            </w:r>
          </w:p>
        </w:tc>
      </w:tr>
      <w:tr w:rsidR="001345A5" w:rsidRPr="003B37A2">
        <w:trPr>
          <w:trHeight w:val="206"/>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Standard poslovnih dopisov.</w:t>
            </w:r>
          </w:p>
        </w:tc>
      </w:tr>
      <w:tr w:rsidR="001345A5" w:rsidRPr="003B37A2">
        <w:trPr>
          <w:trHeight w:val="205"/>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Načela dobrega sloga v poslovnem sporazumevanju.</w:t>
            </w:r>
          </w:p>
        </w:tc>
      </w:tr>
      <w:tr w:rsidR="001345A5" w:rsidRPr="003B37A2">
        <w:trPr>
          <w:trHeight w:val="208"/>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Poslovni bonton.</w:t>
            </w:r>
          </w:p>
        </w:tc>
      </w:tr>
      <w:tr w:rsidR="001345A5" w:rsidRPr="003B37A2">
        <w:trPr>
          <w:trHeight w:val="206"/>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Oblike ustnega sporazumevanja in tipične posebnosti.</w:t>
            </w:r>
          </w:p>
        </w:tc>
      </w:tr>
      <w:tr w:rsidR="001345A5" w:rsidRPr="003B37A2">
        <w:trPr>
          <w:trHeight w:val="208"/>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Oblike pisnega sporazumevanja in tipične posebnosti.</w:t>
            </w:r>
          </w:p>
        </w:tc>
      </w:tr>
      <w:tr w:rsidR="001345A5" w:rsidRPr="003B37A2">
        <w:trPr>
          <w:trHeight w:val="205"/>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Najpogostejše napake v poslovnem sporazumevanju.</w:t>
            </w:r>
          </w:p>
        </w:tc>
      </w:tr>
      <w:tr w:rsidR="001345A5" w:rsidRPr="003B37A2">
        <w:trPr>
          <w:trHeight w:val="208"/>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Pravna in uradovalna besedila.</w:t>
            </w:r>
          </w:p>
        </w:tc>
      </w:tr>
      <w:tr w:rsidR="001345A5" w:rsidRPr="003B37A2">
        <w:trPr>
          <w:trHeight w:val="205"/>
        </w:trPr>
        <w:tc>
          <w:tcPr>
            <w:tcW w:w="9779" w:type="dxa"/>
            <w:gridSpan w:val="2"/>
            <w:shd w:val="clear" w:color="auto" w:fill="4F81BC"/>
          </w:tcPr>
          <w:p w:rsidR="001345A5" w:rsidRPr="003B37A2" w:rsidRDefault="001345A5" w:rsidP="003B37A2">
            <w:pPr>
              <w:pBdr>
                <w:top w:val="nil"/>
                <w:left w:val="nil"/>
                <w:bottom w:val="nil"/>
                <w:right w:val="nil"/>
                <w:between w:val="nil"/>
              </w:pBdr>
              <w:rPr>
                <w:rFonts w:eastAsia="Times New Roman"/>
                <w:color w:val="000000"/>
                <w:sz w:val="20"/>
                <w:szCs w:val="20"/>
              </w:rPr>
            </w:pPr>
          </w:p>
        </w:tc>
      </w:tr>
      <w:tr w:rsidR="001345A5" w:rsidRPr="003B37A2">
        <w:trPr>
          <w:trHeight w:val="230"/>
        </w:trPr>
        <w:tc>
          <w:tcPr>
            <w:tcW w:w="5497" w:type="dxa"/>
          </w:tcPr>
          <w:p w:rsidR="001345A5" w:rsidRPr="003B37A2" w:rsidRDefault="00717F65" w:rsidP="003B37A2">
            <w:pPr>
              <w:pBdr>
                <w:top w:val="nil"/>
                <w:left w:val="nil"/>
                <w:bottom w:val="nil"/>
                <w:right w:val="nil"/>
                <w:between w:val="nil"/>
              </w:pBdr>
              <w:ind w:left="107"/>
              <w:rPr>
                <w:b/>
                <w:color w:val="000000"/>
                <w:sz w:val="20"/>
                <w:szCs w:val="20"/>
              </w:rPr>
            </w:pPr>
            <w:r w:rsidRPr="003B37A2">
              <w:rPr>
                <w:b/>
                <w:color w:val="6F2F9F"/>
                <w:sz w:val="20"/>
                <w:szCs w:val="20"/>
              </w:rPr>
              <w:t>Sodobno vodenje pisarne (SVP)</w:t>
            </w:r>
          </w:p>
        </w:tc>
        <w:tc>
          <w:tcPr>
            <w:tcW w:w="4282" w:type="dxa"/>
          </w:tcPr>
          <w:p w:rsidR="001345A5" w:rsidRPr="003B37A2" w:rsidRDefault="00717F65" w:rsidP="003B37A2">
            <w:pPr>
              <w:pBdr>
                <w:top w:val="nil"/>
                <w:left w:val="nil"/>
                <w:bottom w:val="nil"/>
                <w:right w:val="nil"/>
                <w:between w:val="nil"/>
              </w:pBdr>
              <w:ind w:left="351" w:right="343"/>
              <w:jc w:val="center"/>
              <w:rPr>
                <w:b/>
                <w:color w:val="000000"/>
                <w:sz w:val="20"/>
                <w:szCs w:val="20"/>
              </w:rPr>
            </w:pPr>
            <w:r w:rsidRPr="003B37A2">
              <w:rPr>
                <w:b/>
                <w:color w:val="6F2F9F"/>
                <w:sz w:val="20"/>
                <w:szCs w:val="20"/>
              </w:rPr>
              <w:t xml:space="preserve">Marinka </w:t>
            </w:r>
            <w:proofErr w:type="spellStart"/>
            <w:r w:rsidRPr="003B37A2">
              <w:rPr>
                <w:b/>
                <w:color w:val="6F2F9F"/>
                <w:sz w:val="20"/>
                <w:szCs w:val="20"/>
              </w:rPr>
              <w:t>Petrc</w:t>
            </w:r>
            <w:proofErr w:type="spellEnd"/>
          </w:p>
        </w:tc>
      </w:tr>
      <w:tr w:rsidR="001345A5" w:rsidRPr="003B37A2">
        <w:trPr>
          <w:trHeight w:val="206"/>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r w:rsidRPr="003B37A2">
              <w:rPr>
                <w:color w:val="3366FF"/>
                <w:sz w:val="20"/>
                <w:szCs w:val="20"/>
              </w:rPr>
              <w:t>Predlogi tem:</w:t>
            </w:r>
            <w:r w:rsidR="003B37A2">
              <w:rPr>
                <w:color w:val="3366FF"/>
                <w:sz w:val="20"/>
                <w:szCs w:val="20"/>
              </w:rPr>
              <w:t xml:space="preserve"> Po dogovoru s študenti</w:t>
            </w:r>
          </w:p>
        </w:tc>
      </w:tr>
      <w:tr w:rsidR="001345A5" w:rsidRPr="003B37A2" w:rsidTr="003D341B">
        <w:trPr>
          <w:trHeight w:val="209"/>
        </w:trPr>
        <w:tc>
          <w:tcPr>
            <w:tcW w:w="9779" w:type="dxa"/>
            <w:gridSpan w:val="2"/>
            <w:tcBorders>
              <w:bottom w:val="single" w:sz="4" w:space="0" w:color="000000"/>
            </w:tcBorders>
            <w:shd w:val="clear" w:color="auto" w:fill="4F81BC"/>
          </w:tcPr>
          <w:p w:rsidR="001345A5" w:rsidRPr="003B37A2" w:rsidRDefault="001345A5" w:rsidP="003B37A2">
            <w:pPr>
              <w:pBdr>
                <w:top w:val="nil"/>
                <w:left w:val="nil"/>
                <w:bottom w:val="nil"/>
                <w:right w:val="nil"/>
                <w:between w:val="nil"/>
              </w:pBdr>
              <w:rPr>
                <w:rFonts w:eastAsia="Times New Roman"/>
                <w:color w:val="000000"/>
                <w:sz w:val="20"/>
                <w:szCs w:val="20"/>
              </w:rPr>
            </w:pPr>
          </w:p>
        </w:tc>
      </w:tr>
    </w:tbl>
    <w:tbl>
      <w:tblPr>
        <w:tblStyle w:val="a1"/>
        <w:tblW w:w="9779"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7"/>
        <w:gridCol w:w="4282"/>
      </w:tblGrid>
      <w:tr w:rsidR="001136DA" w:rsidRPr="003B37A2" w:rsidTr="000F5649">
        <w:trPr>
          <w:trHeight w:val="230"/>
        </w:trPr>
        <w:tc>
          <w:tcPr>
            <w:tcW w:w="5497" w:type="dxa"/>
          </w:tcPr>
          <w:p w:rsidR="001136DA" w:rsidRPr="003B37A2" w:rsidRDefault="001136DA" w:rsidP="000F5649">
            <w:pPr>
              <w:pBdr>
                <w:top w:val="nil"/>
                <w:left w:val="nil"/>
                <w:bottom w:val="nil"/>
                <w:right w:val="nil"/>
                <w:between w:val="nil"/>
              </w:pBdr>
              <w:ind w:left="107"/>
              <w:rPr>
                <w:b/>
                <w:color w:val="000000"/>
                <w:sz w:val="20"/>
                <w:szCs w:val="20"/>
              </w:rPr>
            </w:pPr>
            <w:r w:rsidRPr="003B37A2">
              <w:rPr>
                <w:b/>
                <w:color w:val="6F2F9F"/>
                <w:sz w:val="20"/>
                <w:szCs w:val="20"/>
              </w:rPr>
              <w:t>Ljudje v organizaciji (LOR)</w:t>
            </w:r>
          </w:p>
        </w:tc>
        <w:tc>
          <w:tcPr>
            <w:tcW w:w="4282" w:type="dxa"/>
          </w:tcPr>
          <w:p w:rsidR="001136DA" w:rsidRPr="003B37A2" w:rsidRDefault="001136DA" w:rsidP="000F5649">
            <w:pPr>
              <w:pBdr>
                <w:top w:val="nil"/>
                <w:left w:val="nil"/>
                <w:bottom w:val="nil"/>
                <w:right w:val="nil"/>
                <w:between w:val="nil"/>
              </w:pBdr>
              <w:ind w:left="352" w:right="343"/>
              <w:jc w:val="center"/>
              <w:rPr>
                <w:b/>
                <w:color w:val="000000"/>
                <w:sz w:val="20"/>
                <w:szCs w:val="20"/>
              </w:rPr>
            </w:pPr>
            <w:r w:rsidRPr="003B37A2">
              <w:rPr>
                <w:b/>
                <w:color w:val="6F2F9F"/>
                <w:sz w:val="20"/>
                <w:szCs w:val="20"/>
              </w:rPr>
              <w:t xml:space="preserve">Nada </w:t>
            </w:r>
            <w:proofErr w:type="spellStart"/>
            <w:r w:rsidRPr="003B37A2">
              <w:rPr>
                <w:b/>
                <w:color w:val="6F2F9F"/>
                <w:sz w:val="20"/>
                <w:szCs w:val="20"/>
              </w:rPr>
              <w:t>Vadnov</w:t>
            </w:r>
            <w:proofErr w:type="spellEnd"/>
          </w:p>
        </w:tc>
      </w:tr>
      <w:tr w:rsidR="001136DA" w:rsidRPr="003B37A2" w:rsidTr="000F5649">
        <w:trPr>
          <w:trHeight w:val="208"/>
        </w:trPr>
        <w:tc>
          <w:tcPr>
            <w:tcW w:w="9779" w:type="dxa"/>
            <w:gridSpan w:val="2"/>
          </w:tcPr>
          <w:p w:rsidR="001136DA" w:rsidRPr="003B37A2" w:rsidRDefault="001136DA" w:rsidP="000F5649">
            <w:pPr>
              <w:pBdr>
                <w:top w:val="nil"/>
                <w:left w:val="nil"/>
                <w:bottom w:val="nil"/>
                <w:right w:val="nil"/>
                <w:between w:val="nil"/>
              </w:pBdr>
              <w:ind w:left="107"/>
              <w:rPr>
                <w:color w:val="000000"/>
                <w:sz w:val="20"/>
                <w:szCs w:val="20"/>
              </w:rPr>
            </w:pPr>
            <w:r w:rsidRPr="003B37A2">
              <w:rPr>
                <w:color w:val="3366FF"/>
                <w:sz w:val="20"/>
                <w:szCs w:val="20"/>
              </w:rPr>
              <w:t>Predlogi tem:</w:t>
            </w:r>
          </w:p>
        </w:tc>
      </w:tr>
      <w:tr w:rsidR="001136DA" w:rsidRPr="003B37A2" w:rsidTr="000F5649">
        <w:trPr>
          <w:trHeight w:val="205"/>
        </w:trPr>
        <w:tc>
          <w:tcPr>
            <w:tcW w:w="9779" w:type="dxa"/>
            <w:gridSpan w:val="2"/>
          </w:tcPr>
          <w:p w:rsidR="001136DA" w:rsidRPr="003B37A2" w:rsidRDefault="001136DA" w:rsidP="000F5649">
            <w:pPr>
              <w:pBdr>
                <w:top w:val="nil"/>
                <w:left w:val="nil"/>
                <w:bottom w:val="nil"/>
                <w:right w:val="nil"/>
                <w:between w:val="nil"/>
              </w:pBdr>
              <w:ind w:left="107"/>
              <w:rPr>
                <w:color w:val="000000"/>
                <w:sz w:val="20"/>
                <w:szCs w:val="20"/>
              </w:rPr>
            </w:pPr>
            <w:r w:rsidRPr="003B37A2">
              <w:rPr>
                <w:color w:val="000000"/>
                <w:sz w:val="20"/>
                <w:szCs w:val="20"/>
              </w:rPr>
              <w:t>Timsko delo v podjetju : študija primera</w:t>
            </w:r>
          </w:p>
        </w:tc>
      </w:tr>
      <w:tr w:rsidR="001136DA" w:rsidRPr="003B37A2" w:rsidTr="000F5649">
        <w:trPr>
          <w:trHeight w:val="208"/>
        </w:trPr>
        <w:tc>
          <w:tcPr>
            <w:tcW w:w="9779" w:type="dxa"/>
            <w:gridSpan w:val="2"/>
          </w:tcPr>
          <w:p w:rsidR="001136DA" w:rsidRPr="003B37A2" w:rsidRDefault="001136DA" w:rsidP="000F5649">
            <w:pPr>
              <w:pBdr>
                <w:top w:val="nil"/>
                <w:left w:val="nil"/>
                <w:bottom w:val="nil"/>
                <w:right w:val="nil"/>
                <w:between w:val="nil"/>
              </w:pBdr>
              <w:ind w:left="107"/>
              <w:rPr>
                <w:color w:val="000000"/>
                <w:sz w:val="20"/>
                <w:szCs w:val="20"/>
              </w:rPr>
            </w:pPr>
            <w:r w:rsidRPr="003B37A2">
              <w:rPr>
                <w:color w:val="000000"/>
                <w:sz w:val="20"/>
                <w:szCs w:val="20"/>
              </w:rPr>
              <w:t>Ustvarjalno mišljenje kot ključ do uspeha</w:t>
            </w:r>
          </w:p>
        </w:tc>
      </w:tr>
      <w:tr w:rsidR="001136DA" w:rsidRPr="003B37A2" w:rsidTr="000F5649">
        <w:trPr>
          <w:trHeight w:val="205"/>
        </w:trPr>
        <w:tc>
          <w:tcPr>
            <w:tcW w:w="9779" w:type="dxa"/>
            <w:gridSpan w:val="2"/>
          </w:tcPr>
          <w:p w:rsidR="001136DA" w:rsidRPr="003B37A2" w:rsidRDefault="001136DA" w:rsidP="000F5649">
            <w:pPr>
              <w:pBdr>
                <w:top w:val="nil"/>
                <w:left w:val="nil"/>
                <w:bottom w:val="nil"/>
                <w:right w:val="nil"/>
                <w:between w:val="nil"/>
              </w:pBdr>
              <w:ind w:left="107"/>
              <w:rPr>
                <w:color w:val="000000"/>
                <w:sz w:val="20"/>
                <w:szCs w:val="20"/>
              </w:rPr>
            </w:pPr>
            <w:r w:rsidRPr="003B37A2">
              <w:rPr>
                <w:color w:val="000000"/>
                <w:sz w:val="20"/>
                <w:szCs w:val="20"/>
              </w:rPr>
              <w:t>Konflikti v organizaciji in načini njihovega reševanja</w:t>
            </w:r>
          </w:p>
        </w:tc>
      </w:tr>
      <w:tr w:rsidR="001136DA" w:rsidRPr="003B37A2" w:rsidTr="000F5649">
        <w:trPr>
          <w:trHeight w:val="208"/>
        </w:trPr>
        <w:tc>
          <w:tcPr>
            <w:tcW w:w="9779" w:type="dxa"/>
            <w:gridSpan w:val="2"/>
          </w:tcPr>
          <w:p w:rsidR="001136DA" w:rsidRPr="003B37A2" w:rsidRDefault="001136DA" w:rsidP="000F5649">
            <w:pPr>
              <w:pBdr>
                <w:top w:val="nil"/>
                <w:left w:val="nil"/>
                <w:bottom w:val="nil"/>
                <w:right w:val="nil"/>
                <w:between w:val="nil"/>
              </w:pBdr>
              <w:ind w:left="107"/>
              <w:rPr>
                <w:color w:val="000000"/>
                <w:sz w:val="20"/>
                <w:szCs w:val="20"/>
              </w:rPr>
            </w:pPr>
            <w:r w:rsidRPr="003B37A2">
              <w:rPr>
                <w:color w:val="000000"/>
                <w:sz w:val="20"/>
                <w:szCs w:val="20"/>
              </w:rPr>
              <w:t>Vizija in vrednote v podjetju</w:t>
            </w:r>
          </w:p>
        </w:tc>
      </w:tr>
      <w:tr w:rsidR="001136DA" w:rsidRPr="003B37A2" w:rsidTr="000F5649">
        <w:trPr>
          <w:trHeight w:val="205"/>
        </w:trPr>
        <w:tc>
          <w:tcPr>
            <w:tcW w:w="9779" w:type="dxa"/>
            <w:gridSpan w:val="2"/>
          </w:tcPr>
          <w:p w:rsidR="001136DA" w:rsidRPr="003B37A2" w:rsidRDefault="001136DA" w:rsidP="000F5649">
            <w:pPr>
              <w:pBdr>
                <w:top w:val="nil"/>
                <w:left w:val="nil"/>
                <w:bottom w:val="nil"/>
                <w:right w:val="nil"/>
                <w:between w:val="nil"/>
              </w:pBdr>
              <w:ind w:left="107"/>
              <w:rPr>
                <w:color w:val="000000"/>
                <w:sz w:val="20"/>
                <w:szCs w:val="20"/>
              </w:rPr>
            </w:pPr>
            <w:r w:rsidRPr="003B37A2">
              <w:rPr>
                <w:color w:val="000000"/>
                <w:sz w:val="20"/>
                <w:szCs w:val="20"/>
              </w:rPr>
              <w:t>Analiza procesa uvedene / načrtovane spremembe v podjetju</w:t>
            </w:r>
          </w:p>
        </w:tc>
      </w:tr>
      <w:tr w:rsidR="001136DA" w:rsidRPr="003B37A2" w:rsidTr="000F5649">
        <w:trPr>
          <w:trHeight w:val="206"/>
        </w:trPr>
        <w:tc>
          <w:tcPr>
            <w:tcW w:w="9779" w:type="dxa"/>
            <w:gridSpan w:val="2"/>
          </w:tcPr>
          <w:p w:rsidR="001136DA" w:rsidRPr="003B37A2" w:rsidRDefault="001136DA" w:rsidP="000F5649">
            <w:pPr>
              <w:pBdr>
                <w:top w:val="nil"/>
                <w:left w:val="nil"/>
                <w:bottom w:val="nil"/>
                <w:right w:val="nil"/>
                <w:between w:val="nil"/>
              </w:pBdr>
              <w:ind w:left="107"/>
              <w:rPr>
                <w:color w:val="000000"/>
                <w:sz w:val="20"/>
                <w:szCs w:val="20"/>
              </w:rPr>
            </w:pPr>
            <w:r w:rsidRPr="003B37A2">
              <w:rPr>
                <w:color w:val="000000"/>
                <w:sz w:val="20"/>
                <w:szCs w:val="20"/>
              </w:rPr>
              <w:t>Proces odločanja – analiza neke odločitve v podjetju</w:t>
            </w:r>
          </w:p>
        </w:tc>
      </w:tr>
      <w:tr w:rsidR="001136DA" w:rsidRPr="003B37A2" w:rsidTr="000F5649">
        <w:trPr>
          <w:trHeight w:val="208"/>
        </w:trPr>
        <w:tc>
          <w:tcPr>
            <w:tcW w:w="9779" w:type="dxa"/>
            <w:gridSpan w:val="2"/>
          </w:tcPr>
          <w:p w:rsidR="001136DA" w:rsidRPr="003B37A2" w:rsidRDefault="001136DA" w:rsidP="000F5649">
            <w:pPr>
              <w:pBdr>
                <w:top w:val="nil"/>
                <w:left w:val="nil"/>
                <w:bottom w:val="nil"/>
                <w:right w:val="nil"/>
                <w:between w:val="nil"/>
              </w:pBdr>
              <w:ind w:left="107"/>
              <w:rPr>
                <w:color w:val="000000"/>
                <w:sz w:val="20"/>
                <w:szCs w:val="20"/>
              </w:rPr>
            </w:pPr>
            <w:r w:rsidRPr="003B37A2">
              <w:rPr>
                <w:color w:val="000000"/>
                <w:sz w:val="20"/>
                <w:szCs w:val="20"/>
              </w:rPr>
              <w:t>Ustvarjalno reševanje problemov v podjetju (tehnike ustvarjalnega mišljenja)</w:t>
            </w:r>
          </w:p>
        </w:tc>
      </w:tr>
      <w:tr w:rsidR="001136DA" w:rsidRPr="003B37A2" w:rsidTr="000F5649">
        <w:trPr>
          <w:trHeight w:val="206"/>
        </w:trPr>
        <w:tc>
          <w:tcPr>
            <w:tcW w:w="9779" w:type="dxa"/>
            <w:gridSpan w:val="2"/>
            <w:shd w:val="clear" w:color="auto" w:fill="4F81BC"/>
          </w:tcPr>
          <w:p w:rsidR="001136DA" w:rsidRPr="003B37A2" w:rsidRDefault="001136DA" w:rsidP="000F5649">
            <w:pPr>
              <w:pBdr>
                <w:top w:val="nil"/>
                <w:left w:val="nil"/>
                <w:bottom w:val="nil"/>
                <w:right w:val="nil"/>
                <w:between w:val="nil"/>
              </w:pBdr>
              <w:rPr>
                <w:rFonts w:eastAsia="Times New Roman"/>
                <w:color w:val="000000"/>
                <w:sz w:val="20"/>
                <w:szCs w:val="20"/>
              </w:rPr>
            </w:pPr>
          </w:p>
        </w:tc>
      </w:tr>
      <w:tr w:rsidR="001136DA" w:rsidRPr="003B37A2" w:rsidTr="000F5649">
        <w:trPr>
          <w:trHeight w:val="230"/>
        </w:trPr>
        <w:tc>
          <w:tcPr>
            <w:tcW w:w="5497" w:type="dxa"/>
          </w:tcPr>
          <w:p w:rsidR="001136DA" w:rsidRPr="003B37A2" w:rsidRDefault="001136DA" w:rsidP="000F5649">
            <w:pPr>
              <w:pBdr>
                <w:top w:val="nil"/>
                <w:left w:val="nil"/>
                <w:bottom w:val="nil"/>
                <w:right w:val="nil"/>
                <w:between w:val="nil"/>
              </w:pBdr>
              <w:ind w:left="107"/>
              <w:rPr>
                <w:b/>
                <w:color w:val="000000"/>
                <w:sz w:val="20"/>
                <w:szCs w:val="20"/>
              </w:rPr>
            </w:pPr>
            <w:r w:rsidRPr="003B37A2">
              <w:rPr>
                <w:b/>
                <w:color w:val="6F2F9F"/>
                <w:sz w:val="20"/>
                <w:szCs w:val="20"/>
              </w:rPr>
              <w:t>Osnove upravljanja in organizacija poslovanja (UOP)</w:t>
            </w:r>
          </w:p>
        </w:tc>
        <w:tc>
          <w:tcPr>
            <w:tcW w:w="4282" w:type="dxa"/>
          </w:tcPr>
          <w:p w:rsidR="001136DA" w:rsidRPr="003B37A2" w:rsidRDefault="001136DA" w:rsidP="000F5649">
            <w:pPr>
              <w:pBdr>
                <w:top w:val="nil"/>
                <w:left w:val="nil"/>
                <w:bottom w:val="nil"/>
                <w:right w:val="nil"/>
                <w:between w:val="nil"/>
              </w:pBdr>
              <w:ind w:left="351" w:right="343"/>
              <w:jc w:val="center"/>
              <w:rPr>
                <w:b/>
                <w:color w:val="000000"/>
                <w:sz w:val="20"/>
                <w:szCs w:val="20"/>
              </w:rPr>
            </w:pPr>
            <w:r w:rsidRPr="003B37A2">
              <w:rPr>
                <w:b/>
                <w:color w:val="6F2F9F"/>
                <w:sz w:val="20"/>
                <w:szCs w:val="20"/>
              </w:rPr>
              <w:t>Helena Posega Dolenc</w:t>
            </w:r>
          </w:p>
        </w:tc>
      </w:tr>
      <w:tr w:rsidR="001136DA" w:rsidRPr="003B37A2" w:rsidTr="000F5649">
        <w:trPr>
          <w:trHeight w:val="208"/>
        </w:trPr>
        <w:tc>
          <w:tcPr>
            <w:tcW w:w="9779" w:type="dxa"/>
            <w:gridSpan w:val="2"/>
          </w:tcPr>
          <w:p w:rsidR="001136DA" w:rsidRPr="003B37A2" w:rsidRDefault="001136DA" w:rsidP="000F5649">
            <w:pPr>
              <w:pBdr>
                <w:top w:val="nil"/>
                <w:left w:val="nil"/>
                <w:bottom w:val="nil"/>
                <w:right w:val="nil"/>
                <w:between w:val="nil"/>
              </w:pBdr>
              <w:ind w:left="107"/>
              <w:rPr>
                <w:color w:val="000000"/>
                <w:sz w:val="20"/>
                <w:szCs w:val="20"/>
              </w:rPr>
            </w:pPr>
            <w:r w:rsidRPr="003B37A2">
              <w:rPr>
                <w:color w:val="3366FF"/>
                <w:sz w:val="20"/>
                <w:szCs w:val="20"/>
              </w:rPr>
              <w:t>Predlogi tem:</w:t>
            </w:r>
          </w:p>
        </w:tc>
      </w:tr>
      <w:tr w:rsidR="001136DA" w:rsidRPr="003B37A2" w:rsidTr="000F5649">
        <w:trPr>
          <w:trHeight w:val="206"/>
        </w:trPr>
        <w:tc>
          <w:tcPr>
            <w:tcW w:w="9779" w:type="dxa"/>
            <w:gridSpan w:val="2"/>
          </w:tcPr>
          <w:p w:rsidR="001136DA" w:rsidRPr="003B37A2" w:rsidRDefault="001136DA" w:rsidP="000F5649">
            <w:pPr>
              <w:pBdr>
                <w:top w:val="nil"/>
                <w:left w:val="nil"/>
                <w:bottom w:val="nil"/>
                <w:right w:val="nil"/>
                <w:between w:val="nil"/>
              </w:pBdr>
              <w:ind w:left="107"/>
              <w:rPr>
                <w:color w:val="000000"/>
                <w:sz w:val="20"/>
                <w:szCs w:val="20"/>
              </w:rPr>
            </w:pPr>
            <w:r w:rsidRPr="003B37A2">
              <w:rPr>
                <w:color w:val="000000"/>
                <w:sz w:val="20"/>
                <w:szCs w:val="20"/>
              </w:rPr>
              <w:t>Organizacijska struktura v podjetju X</w:t>
            </w:r>
          </w:p>
        </w:tc>
      </w:tr>
      <w:tr w:rsidR="001136DA" w:rsidRPr="003B37A2" w:rsidTr="000F5649">
        <w:trPr>
          <w:trHeight w:val="208"/>
        </w:trPr>
        <w:tc>
          <w:tcPr>
            <w:tcW w:w="9779" w:type="dxa"/>
            <w:gridSpan w:val="2"/>
          </w:tcPr>
          <w:p w:rsidR="001136DA" w:rsidRPr="003B37A2" w:rsidRDefault="001136DA" w:rsidP="000F5649">
            <w:pPr>
              <w:pBdr>
                <w:top w:val="nil"/>
                <w:left w:val="nil"/>
                <w:bottom w:val="nil"/>
                <w:right w:val="nil"/>
                <w:between w:val="nil"/>
              </w:pBdr>
              <w:ind w:left="107"/>
              <w:rPr>
                <w:color w:val="000000"/>
                <w:sz w:val="20"/>
                <w:szCs w:val="20"/>
              </w:rPr>
            </w:pPr>
            <w:r w:rsidRPr="003B37A2">
              <w:rPr>
                <w:color w:val="000000"/>
                <w:sz w:val="20"/>
                <w:szCs w:val="20"/>
              </w:rPr>
              <w:t>Sistemizacija delovnih mest v podjetju X</w:t>
            </w:r>
          </w:p>
        </w:tc>
      </w:tr>
      <w:tr w:rsidR="001136DA" w:rsidRPr="003B37A2" w:rsidTr="000F5649">
        <w:trPr>
          <w:trHeight w:val="206"/>
        </w:trPr>
        <w:tc>
          <w:tcPr>
            <w:tcW w:w="9779" w:type="dxa"/>
            <w:gridSpan w:val="2"/>
          </w:tcPr>
          <w:p w:rsidR="001136DA" w:rsidRPr="003B37A2" w:rsidRDefault="001136DA" w:rsidP="000F5649">
            <w:pPr>
              <w:pBdr>
                <w:top w:val="nil"/>
                <w:left w:val="nil"/>
                <w:bottom w:val="nil"/>
                <w:right w:val="nil"/>
                <w:between w:val="nil"/>
              </w:pBdr>
              <w:ind w:left="107"/>
              <w:rPr>
                <w:color w:val="000000"/>
                <w:sz w:val="20"/>
                <w:szCs w:val="20"/>
              </w:rPr>
            </w:pPr>
            <w:r w:rsidRPr="003B37A2">
              <w:rPr>
                <w:color w:val="000000"/>
                <w:sz w:val="20"/>
                <w:szCs w:val="20"/>
              </w:rPr>
              <w:t>Predstavitev projekta v podjetju X</w:t>
            </w:r>
          </w:p>
        </w:tc>
      </w:tr>
      <w:tr w:rsidR="001136DA" w:rsidRPr="003B37A2" w:rsidTr="000F5649">
        <w:trPr>
          <w:trHeight w:val="208"/>
        </w:trPr>
        <w:tc>
          <w:tcPr>
            <w:tcW w:w="9779" w:type="dxa"/>
            <w:gridSpan w:val="2"/>
          </w:tcPr>
          <w:p w:rsidR="001136DA" w:rsidRPr="003B37A2" w:rsidRDefault="001136DA" w:rsidP="000F5649">
            <w:pPr>
              <w:pBdr>
                <w:top w:val="nil"/>
                <w:left w:val="nil"/>
                <w:bottom w:val="nil"/>
                <w:right w:val="nil"/>
                <w:between w:val="nil"/>
              </w:pBdr>
              <w:ind w:left="107"/>
              <w:rPr>
                <w:color w:val="000000"/>
                <w:sz w:val="20"/>
                <w:szCs w:val="20"/>
              </w:rPr>
            </w:pPr>
            <w:r w:rsidRPr="003B37A2">
              <w:rPr>
                <w:color w:val="000000"/>
                <w:sz w:val="20"/>
                <w:szCs w:val="20"/>
              </w:rPr>
              <w:t>Organizacijska kultura v podjetju X</w:t>
            </w:r>
          </w:p>
        </w:tc>
      </w:tr>
      <w:tr w:rsidR="001136DA" w:rsidRPr="003B37A2" w:rsidTr="000F5649">
        <w:trPr>
          <w:trHeight w:val="206"/>
        </w:trPr>
        <w:tc>
          <w:tcPr>
            <w:tcW w:w="9779" w:type="dxa"/>
            <w:gridSpan w:val="2"/>
          </w:tcPr>
          <w:p w:rsidR="001136DA" w:rsidRPr="003B37A2" w:rsidRDefault="001136DA" w:rsidP="000F5649">
            <w:pPr>
              <w:pBdr>
                <w:top w:val="nil"/>
                <w:left w:val="nil"/>
                <w:bottom w:val="nil"/>
                <w:right w:val="nil"/>
                <w:between w:val="nil"/>
              </w:pBdr>
              <w:ind w:left="107"/>
              <w:rPr>
                <w:color w:val="000000"/>
                <w:sz w:val="20"/>
                <w:szCs w:val="20"/>
              </w:rPr>
            </w:pPr>
            <w:r w:rsidRPr="003B37A2">
              <w:rPr>
                <w:color w:val="000000"/>
                <w:sz w:val="20"/>
                <w:szCs w:val="20"/>
              </w:rPr>
              <w:t>Postopek izbora kadrov v podjetju X</w:t>
            </w:r>
          </w:p>
        </w:tc>
      </w:tr>
      <w:tr w:rsidR="001136DA" w:rsidRPr="003B37A2" w:rsidTr="000F5649">
        <w:trPr>
          <w:trHeight w:val="205"/>
        </w:trPr>
        <w:tc>
          <w:tcPr>
            <w:tcW w:w="9779" w:type="dxa"/>
            <w:gridSpan w:val="2"/>
          </w:tcPr>
          <w:p w:rsidR="001136DA" w:rsidRPr="003B37A2" w:rsidRDefault="001136DA" w:rsidP="000F5649">
            <w:pPr>
              <w:pBdr>
                <w:top w:val="nil"/>
                <w:left w:val="nil"/>
                <w:bottom w:val="nil"/>
                <w:right w:val="nil"/>
                <w:between w:val="nil"/>
              </w:pBdr>
              <w:ind w:left="107"/>
              <w:rPr>
                <w:color w:val="000000"/>
                <w:sz w:val="20"/>
                <w:szCs w:val="20"/>
              </w:rPr>
            </w:pPr>
            <w:r w:rsidRPr="003B37A2">
              <w:rPr>
                <w:color w:val="000000"/>
                <w:sz w:val="20"/>
                <w:szCs w:val="20"/>
              </w:rPr>
              <w:t>Organizacija poslovnega procesa v izbranem podjetju</w:t>
            </w:r>
          </w:p>
        </w:tc>
      </w:tr>
      <w:tr w:rsidR="001136DA" w:rsidRPr="003B37A2" w:rsidTr="000F5649">
        <w:trPr>
          <w:trHeight w:val="208"/>
        </w:trPr>
        <w:tc>
          <w:tcPr>
            <w:tcW w:w="9779" w:type="dxa"/>
            <w:gridSpan w:val="2"/>
          </w:tcPr>
          <w:p w:rsidR="001136DA" w:rsidRPr="003B37A2" w:rsidRDefault="001136DA" w:rsidP="000F5649">
            <w:pPr>
              <w:pBdr>
                <w:top w:val="nil"/>
                <w:left w:val="nil"/>
                <w:bottom w:val="nil"/>
                <w:right w:val="nil"/>
                <w:between w:val="nil"/>
              </w:pBdr>
              <w:ind w:left="107"/>
              <w:rPr>
                <w:color w:val="000000"/>
                <w:sz w:val="20"/>
                <w:szCs w:val="20"/>
              </w:rPr>
            </w:pPr>
            <w:r w:rsidRPr="003B37A2">
              <w:rPr>
                <w:color w:val="000000"/>
                <w:sz w:val="20"/>
                <w:szCs w:val="20"/>
              </w:rPr>
              <w:t>Sklenitev delovnega razmerja – postopki, dokumentacija</w:t>
            </w:r>
          </w:p>
        </w:tc>
      </w:tr>
      <w:tr w:rsidR="001136DA" w:rsidRPr="003B37A2" w:rsidTr="000F5649">
        <w:trPr>
          <w:trHeight w:val="206"/>
        </w:trPr>
        <w:tc>
          <w:tcPr>
            <w:tcW w:w="9779" w:type="dxa"/>
            <w:gridSpan w:val="2"/>
            <w:shd w:val="clear" w:color="auto" w:fill="4F81BC"/>
          </w:tcPr>
          <w:p w:rsidR="001136DA" w:rsidRPr="003B37A2" w:rsidRDefault="001136DA" w:rsidP="000F5649">
            <w:pPr>
              <w:pBdr>
                <w:top w:val="nil"/>
                <w:left w:val="nil"/>
                <w:bottom w:val="nil"/>
                <w:right w:val="nil"/>
                <w:between w:val="nil"/>
              </w:pBdr>
              <w:rPr>
                <w:rFonts w:eastAsia="Times New Roman"/>
                <w:color w:val="000000"/>
                <w:sz w:val="20"/>
                <w:szCs w:val="20"/>
              </w:rPr>
            </w:pPr>
          </w:p>
        </w:tc>
      </w:tr>
      <w:tr w:rsidR="001136DA" w:rsidRPr="003B37A2" w:rsidTr="000F5649">
        <w:trPr>
          <w:trHeight w:val="230"/>
        </w:trPr>
        <w:tc>
          <w:tcPr>
            <w:tcW w:w="5497" w:type="dxa"/>
          </w:tcPr>
          <w:p w:rsidR="001136DA" w:rsidRPr="003B37A2" w:rsidRDefault="001136DA" w:rsidP="000F5649">
            <w:pPr>
              <w:pBdr>
                <w:top w:val="nil"/>
                <w:left w:val="nil"/>
                <w:bottom w:val="nil"/>
                <w:right w:val="nil"/>
                <w:between w:val="nil"/>
              </w:pBdr>
              <w:ind w:left="107"/>
              <w:rPr>
                <w:b/>
                <w:color w:val="000000"/>
                <w:sz w:val="20"/>
                <w:szCs w:val="20"/>
              </w:rPr>
            </w:pPr>
            <w:r w:rsidRPr="003B37A2">
              <w:rPr>
                <w:b/>
                <w:color w:val="6F2F9F"/>
                <w:sz w:val="20"/>
                <w:szCs w:val="20"/>
              </w:rPr>
              <w:t>Projektno organiziranje poslovnih dogodkov (OPD)</w:t>
            </w:r>
          </w:p>
        </w:tc>
        <w:tc>
          <w:tcPr>
            <w:tcW w:w="4282" w:type="dxa"/>
          </w:tcPr>
          <w:p w:rsidR="001136DA" w:rsidRPr="003B37A2" w:rsidRDefault="001136DA" w:rsidP="000F5649">
            <w:pPr>
              <w:pBdr>
                <w:top w:val="nil"/>
                <w:left w:val="nil"/>
                <w:bottom w:val="nil"/>
                <w:right w:val="nil"/>
                <w:between w:val="nil"/>
              </w:pBdr>
              <w:ind w:left="351" w:right="343"/>
              <w:jc w:val="center"/>
              <w:rPr>
                <w:b/>
                <w:color w:val="000000"/>
                <w:sz w:val="20"/>
                <w:szCs w:val="20"/>
              </w:rPr>
            </w:pPr>
            <w:r w:rsidRPr="003B37A2">
              <w:rPr>
                <w:b/>
                <w:color w:val="6F2F9F"/>
                <w:sz w:val="20"/>
                <w:szCs w:val="20"/>
              </w:rPr>
              <w:t>Maja Prešeren</w:t>
            </w:r>
          </w:p>
        </w:tc>
      </w:tr>
      <w:tr w:rsidR="001136DA" w:rsidRPr="003B37A2" w:rsidTr="000F5649">
        <w:trPr>
          <w:trHeight w:val="208"/>
        </w:trPr>
        <w:tc>
          <w:tcPr>
            <w:tcW w:w="9779" w:type="dxa"/>
            <w:gridSpan w:val="2"/>
          </w:tcPr>
          <w:p w:rsidR="001136DA" w:rsidRPr="003B37A2" w:rsidRDefault="001136DA" w:rsidP="000F5649">
            <w:pPr>
              <w:pBdr>
                <w:top w:val="nil"/>
                <w:left w:val="nil"/>
                <w:bottom w:val="nil"/>
                <w:right w:val="nil"/>
                <w:between w:val="nil"/>
              </w:pBdr>
              <w:ind w:left="107"/>
              <w:rPr>
                <w:color w:val="000000"/>
                <w:sz w:val="20"/>
                <w:szCs w:val="20"/>
              </w:rPr>
            </w:pPr>
            <w:r w:rsidRPr="003B37A2">
              <w:rPr>
                <w:color w:val="3366FF"/>
                <w:sz w:val="20"/>
                <w:szCs w:val="20"/>
              </w:rPr>
              <w:t>Predlogi tem:</w:t>
            </w:r>
            <w:r>
              <w:rPr>
                <w:color w:val="3366FF"/>
                <w:sz w:val="20"/>
                <w:szCs w:val="20"/>
              </w:rPr>
              <w:t xml:space="preserve"> Po dogovoru s študenti</w:t>
            </w:r>
          </w:p>
        </w:tc>
      </w:tr>
      <w:tr w:rsidR="001136DA" w:rsidRPr="003B37A2" w:rsidTr="000F5649">
        <w:trPr>
          <w:trHeight w:val="205"/>
        </w:trPr>
        <w:tc>
          <w:tcPr>
            <w:tcW w:w="9779" w:type="dxa"/>
            <w:gridSpan w:val="2"/>
            <w:shd w:val="clear" w:color="auto" w:fill="4F81BC"/>
          </w:tcPr>
          <w:p w:rsidR="001136DA" w:rsidRPr="003B37A2" w:rsidRDefault="001136DA" w:rsidP="000F5649">
            <w:pPr>
              <w:pBdr>
                <w:top w:val="nil"/>
                <w:left w:val="nil"/>
                <w:bottom w:val="nil"/>
                <w:right w:val="nil"/>
                <w:between w:val="nil"/>
              </w:pBdr>
              <w:rPr>
                <w:rFonts w:eastAsia="Times New Roman"/>
                <w:color w:val="000000"/>
                <w:sz w:val="20"/>
                <w:szCs w:val="20"/>
              </w:rPr>
            </w:pPr>
          </w:p>
        </w:tc>
      </w:tr>
      <w:tr w:rsidR="001136DA" w:rsidRPr="003B37A2" w:rsidTr="000F5649">
        <w:trPr>
          <w:trHeight w:val="230"/>
        </w:trPr>
        <w:tc>
          <w:tcPr>
            <w:tcW w:w="5497" w:type="dxa"/>
          </w:tcPr>
          <w:p w:rsidR="001136DA" w:rsidRPr="003B37A2" w:rsidRDefault="001136DA" w:rsidP="000F5649">
            <w:pPr>
              <w:pBdr>
                <w:top w:val="nil"/>
                <w:left w:val="nil"/>
                <w:bottom w:val="nil"/>
                <w:right w:val="nil"/>
                <w:between w:val="nil"/>
              </w:pBdr>
              <w:ind w:left="107"/>
              <w:rPr>
                <w:b/>
                <w:color w:val="000000"/>
                <w:sz w:val="20"/>
                <w:szCs w:val="20"/>
              </w:rPr>
            </w:pPr>
            <w:r w:rsidRPr="003B37A2">
              <w:rPr>
                <w:b/>
                <w:color w:val="6F2F9F"/>
                <w:sz w:val="20"/>
                <w:szCs w:val="20"/>
              </w:rPr>
              <w:t>Elektronsko poslovanje (EPO)</w:t>
            </w:r>
          </w:p>
        </w:tc>
        <w:tc>
          <w:tcPr>
            <w:tcW w:w="4282" w:type="dxa"/>
          </w:tcPr>
          <w:p w:rsidR="001136DA" w:rsidRPr="003B37A2" w:rsidRDefault="001136DA" w:rsidP="000F5649">
            <w:pPr>
              <w:pBdr>
                <w:top w:val="nil"/>
                <w:left w:val="nil"/>
                <w:bottom w:val="nil"/>
                <w:right w:val="nil"/>
                <w:between w:val="nil"/>
              </w:pBdr>
              <w:ind w:left="349" w:right="343"/>
              <w:jc w:val="center"/>
              <w:rPr>
                <w:b/>
                <w:color w:val="000000"/>
                <w:sz w:val="20"/>
                <w:szCs w:val="20"/>
              </w:rPr>
            </w:pPr>
            <w:r w:rsidRPr="003B37A2">
              <w:rPr>
                <w:b/>
                <w:color w:val="6F2F9F"/>
                <w:sz w:val="20"/>
                <w:szCs w:val="20"/>
              </w:rPr>
              <w:t>Franci Nahtigal</w:t>
            </w:r>
          </w:p>
        </w:tc>
      </w:tr>
      <w:tr w:rsidR="001136DA" w:rsidRPr="003B37A2" w:rsidTr="000F5649">
        <w:trPr>
          <w:trHeight w:val="208"/>
        </w:trPr>
        <w:tc>
          <w:tcPr>
            <w:tcW w:w="9779" w:type="dxa"/>
            <w:gridSpan w:val="2"/>
          </w:tcPr>
          <w:p w:rsidR="001136DA" w:rsidRPr="003B37A2" w:rsidRDefault="001136DA" w:rsidP="000F5649">
            <w:pPr>
              <w:pBdr>
                <w:top w:val="nil"/>
                <w:left w:val="nil"/>
                <w:bottom w:val="nil"/>
                <w:right w:val="nil"/>
                <w:between w:val="nil"/>
              </w:pBdr>
              <w:ind w:left="107"/>
              <w:rPr>
                <w:color w:val="000000"/>
                <w:sz w:val="20"/>
                <w:szCs w:val="20"/>
              </w:rPr>
            </w:pPr>
            <w:r w:rsidRPr="003B37A2">
              <w:rPr>
                <w:color w:val="3366FF"/>
                <w:sz w:val="20"/>
                <w:szCs w:val="20"/>
              </w:rPr>
              <w:t>Predlogi tem:</w:t>
            </w:r>
          </w:p>
        </w:tc>
      </w:tr>
      <w:tr w:rsidR="001136DA" w:rsidRPr="003B37A2" w:rsidTr="000F5649">
        <w:trPr>
          <w:trHeight w:val="205"/>
        </w:trPr>
        <w:tc>
          <w:tcPr>
            <w:tcW w:w="9779" w:type="dxa"/>
            <w:gridSpan w:val="2"/>
          </w:tcPr>
          <w:p w:rsidR="001136DA" w:rsidRPr="003B37A2" w:rsidRDefault="001136DA" w:rsidP="000F5649">
            <w:pPr>
              <w:ind w:left="107"/>
              <w:rPr>
                <w:sz w:val="20"/>
                <w:szCs w:val="20"/>
              </w:rPr>
            </w:pPr>
            <w:r w:rsidRPr="003B37A2">
              <w:rPr>
                <w:sz w:val="20"/>
                <w:szCs w:val="20"/>
              </w:rPr>
              <w:t xml:space="preserve">Varnost e-poslovanja v podjetju </w:t>
            </w:r>
            <w:proofErr w:type="spellStart"/>
            <w:r w:rsidRPr="003B37A2">
              <w:rPr>
                <w:sz w:val="20"/>
                <w:szCs w:val="20"/>
              </w:rPr>
              <w:t>xy</w:t>
            </w:r>
            <w:proofErr w:type="spellEnd"/>
          </w:p>
        </w:tc>
      </w:tr>
      <w:tr w:rsidR="001136DA" w:rsidRPr="003B37A2" w:rsidTr="000F5649">
        <w:trPr>
          <w:trHeight w:val="208"/>
        </w:trPr>
        <w:tc>
          <w:tcPr>
            <w:tcW w:w="9779" w:type="dxa"/>
            <w:gridSpan w:val="2"/>
          </w:tcPr>
          <w:p w:rsidR="001136DA" w:rsidRPr="003B37A2" w:rsidRDefault="001136DA" w:rsidP="000F5649">
            <w:pPr>
              <w:ind w:left="107"/>
              <w:rPr>
                <w:sz w:val="20"/>
                <w:szCs w:val="20"/>
              </w:rPr>
            </w:pPr>
            <w:r w:rsidRPr="003B37A2">
              <w:rPr>
                <w:sz w:val="20"/>
                <w:szCs w:val="20"/>
              </w:rPr>
              <w:t xml:space="preserve">Načini e-poslovanja podjetju </w:t>
            </w:r>
            <w:proofErr w:type="spellStart"/>
            <w:r w:rsidRPr="003B37A2">
              <w:rPr>
                <w:sz w:val="20"/>
                <w:szCs w:val="20"/>
              </w:rPr>
              <w:t>xy</w:t>
            </w:r>
            <w:proofErr w:type="spellEnd"/>
          </w:p>
        </w:tc>
      </w:tr>
      <w:tr w:rsidR="001136DA" w:rsidRPr="003B37A2" w:rsidTr="000F5649">
        <w:trPr>
          <w:trHeight w:val="206"/>
        </w:trPr>
        <w:tc>
          <w:tcPr>
            <w:tcW w:w="9779" w:type="dxa"/>
            <w:gridSpan w:val="2"/>
          </w:tcPr>
          <w:p w:rsidR="001136DA" w:rsidRPr="003B37A2" w:rsidRDefault="001136DA" w:rsidP="000F5649">
            <w:pPr>
              <w:ind w:left="107"/>
              <w:rPr>
                <w:sz w:val="20"/>
                <w:szCs w:val="20"/>
              </w:rPr>
            </w:pPr>
            <w:r w:rsidRPr="003B37A2">
              <w:rPr>
                <w:sz w:val="20"/>
                <w:szCs w:val="20"/>
              </w:rPr>
              <w:t xml:space="preserve">Razvoj in uvajanje spletne trgovine v podjetju </w:t>
            </w:r>
            <w:proofErr w:type="spellStart"/>
            <w:r w:rsidRPr="003B37A2">
              <w:rPr>
                <w:sz w:val="20"/>
                <w:szCs w:val="20"/>
              </w:rPr>
              <w:t>xy</w:t>
            </w:r>
            <w:proofErr w:type="spellEnd"/>
          </w:p>
        </w:tc>
      </w:tr>
      <w:tr w:rsidR="001136DA" w:rsidRPr="003B37A2" w:rsidTr="000F5649">
        <w:trPr>
          <w:trHeight w:val="206"/>
        </w:trPr>
        <w:tc>
          <w:tcPr>
            <w:tcW w:w="9779" w:type="dxa"/>
            <w:gridSpan w:val="2"/>
          </w:tcPr>
          <w:p w:rsidR="001136DA" w:rsidRPr="003B37A2" w:rsidRDefault="001136DA" w:rsidP="000F5649">
            <w:pPr>
              <w:ind w:right="188"/>
              <w:rPr>
                <w:color w:val="000000"/>
                <w:sz w:val="20"/>
                <w:szCs w:val="20"/>
              </w:rPr>
            </w:pPr>
            <w:r w:rsidRPr="003B37A2">
              <w:rPr>
                <w:sz w:val="20"/>
                <w:szCs w:val="20"/>
              </w:rPr>
              <w:t xml:space="preserve">  Delo na domu (priložnosti in pasti)</w:t>
            </w:r>
          </w:p>
        </w:tc>
      </w:tr>
      <w:tr w:rsidR="001136DA" w:rsidRPr="003B37A2" w:rsidTr="000F5649">
        <w:trPr>
          <w:trHeight w:val="205"/>
        </w:trPr>
        <w:tc>
          <w:tcPr>
            <w:tcW w:w="9779" w:type="dxa"/>
            <w:gridSpan w:val="2"/>
            <w:shd w:val="clear" w:color="auto" w:fill="4F81BC"/>
          </w:tcPr>
          <w:p w:rsidR="001136DA" w:rsidRPr="003B37A2" w:rsidRDefault="001136DA" w:rsidP="000F5649">
            <w:pPr>
              <w:pBdr>
                <w:top w:val="nil"/>
                <w:left w:val="nil"/>
                <w:bottom w:val="nil"/>
                <w:right w:val="nil"/>
                <w:between w:val="nil"/>
              </w:pBdr>
              <w:rPr>
                <w:rFonts w:eastAsia="Times New Roman"/>
                <w:color w:val="000000"/>
                <w:sz w:val="20"/>
                <w:szCs w:val="20"/>
              </w:rPr>
            </w:pPr>
          </w:p>
        </w:tc>
      </w:tr>
      <w:tr w:rsidR="001136DA" w:rsidRPr="003B37A2" w:rsidTr="000F5649">
        <w:trPr>
          <w:trHeight w:val="230"/>
        </w:trPr>
        <w:tc>
          <w:tcPr>
            <w:tcW w:w="5497" w:type="dxa"/>
          </w:tcPr>
          <w:p w:rsidR="001136DA" w:rsidRPr="003B37A2" w:rsidRDefault="001136DA" w:rsidP="000F5649">
            <w:pPr>
              <w:pBdr>
                <w:top w:val="nil"/>
                <w:left w:val="nil"/>
                <w:bottom w:val="nil"/>
                <w:right w:val="nil"/>
                <w:between w:val="nil"/>
              </w:pBdr>
              <w:ind w:left="107"/>
              <w:rPr>
                <w:b/>
                <w:color w:val="000000"/>
                <w:sz w:val="20"/>
                <w:szCs w:val="20"/>
              </w:rPr>
            </w:pPr>
            <w:r w:rsidRPr="003B37A2">
              <w:rPr>
                <w:b/>
                <w:color w:val="6F2F9F"/>
                <w:sz w:val="20"/>
                <w:szCs w:val="20"/>
              </w:rPr>
              <w:t>Grafični in spletni dizajn v pisarni (GSD)</w:t>
            </w:r>
          </w:p>
        </w:tc>
        <w:tc>
          <w:tcPr>
            <w:tcW w:w="4282" w:type="dxa"/>
          </w:tcPr>
          <w:p w:rsidR="001136DA" w:rsidRPr="003B37A2" w:rsidRDefault="001136DA" w:rsidP="000F5649">
            <w:pPr>
              <w:pBdr>
                <w:top w:val="nil"/>
                <w:left w:val="nil"/>
                <w:bottom w:val="nil"/>
                <w:right w:val="nil"/>
                <w:between w:val="nil"/>
              </w:pBdr>
              <w:ind w:left="349" w:right="343"/>
              <w:jc w:val="center"/>
              <w:rPr>
                <w:b/>
                <w:color w:val="000000"/>
                <w:sz w:val="20"/>
                <w:szCs w:val="20"/>
              </w:rPr>
            </w:pPr>
            <w:r w:rsidRPr="003B37A2">
              <w:rPr>
                <w:b/>
                <w:color w:val="6F2F9F"/>
                <w:sz w:val="20"/>
                <w:szCs w:val="20"/>
              </w:rPr>
              <w:t>Franci Nahtigal</w:t>
            </w:r>
          </w:p>
        </w:tc>
      </w:tr>
      <w:tr w:rsidR="001136DA" w:rsidRPr="003B37A2" w:rsidTr="000F5649">
        <w:trPr>
          <w:trHeight w:val="208"/>
        </w:trPr>
        <w:tc>
          <w:tcPr>
            <w:tcW w:w="9779" w:type="dxa"/>
            <w:gridSpan w:val="2"/>
          </w:tcPr>
          <w:p w:rsidR="001136DA" w:rsidRPr="003B37A2" w:rsidRDefault="001136DA" w:rsidP="000F5649">
            <w:pPr>
              <w:pBdr>
                <w:top w:val="nil"/>
                <w:left w:val="nil"/>
                <w:bottom w:val="nil"/>
                <w:right w:val="nil"/>
                <w:between w:val="nil"/>
              </w:pBdr>
              <w:ind w:left="107"/>
              <w:rPr>
                <w:color w:val="000000"/>
                <w:sz w:val="20"/>
                <w:szCs w:val="20"/>
              </w:rPr>
            </w:pPr>
            <w:r w:rsidRPr="003B37A2">
              <w:rPr>
                <w:color w:val="3366FF"/>
                <w:sz w:val="20"/>
                <w:szCs w:val="20"/>
              </w:rPr>
              <w:t>Predlogi tem:</w:t>
            </w:r>
          </w:p>
        </w:tc>
      </w:tr>
      <w:tr w:rsidR="001136DA" w:rsidRPr="003B37A2" w:rsidTr="000F5649">
        <w:trPr>
          <w:trHeight w:val="249"/>
        </w:trPr>
        <w:tc>
          <w:tcPr>
            <w:tcW w:w="9779" w:type="dxa"/>
            <w:gridSpan w:val="2"/>
          </w:tcPr>
          <w:p w:rsidR="001136DA" w:rsidRPr="003B37A2" w:rsidRDefault="001136DA" w:rsidP="000F5649">
            <w:pPr>
              <w:pBdr>
                <w:top w:val="nil"/>
                <w:left w:val="nil"/>
                <w:bottom w:val="nil"/>
                <w:right w:val="nil"/>
                <w:between w:val="nil"/>
              </w:pBdr>
              <w:ind w:left="107"/>
              <w:rPr>
                <w:color w:val="000000"/>
                <w:sz w:val="20"/>
                <w:szCs w:val="20"/>
              </w:rPr>
            </w:pPr>
            <w:r w:rsidRPr="003B37A2">
              <w:rPr>
                <w:color w:val="000000"/>
                <w:sz w:val="20"/>
                <w:szCs w:val="20"/>
              </w:rPr>
              <w:t xml:space="preserve">Izdelava celostne grafične podobe podjetja </w:t>
            </w:r>
            <w:proofErr w:type="spellStart"/>
            <w:r w:rsidRPr="003B37A2">
              <w:rPr>
                <w:color w:val="000000"/>
                <w:sz w:val="20"/>
                <w:szCs w:val="20"/>
              </w:rPr>
              <w:t>xy</w:t>
            </w:r>
            <w:proofErr w:type="spellEnd"/>
          </w:p>
        </w:tc>
      </w:tr>
      <w:tr w:rsidR="001136DA" w:rsidRPr="003B37A2" w:rsidTr="000F5649">
        <w:trPr>
          <w:trHeight w:val="208"/>
        </w:trPr>
        <w:tc>
          <w:tcPr>
            <w:tcW w:w="9779" w:type="dxa"/>
            <w:gridSpan w:val="2"/>
          </w:tcPr>
          <w:p w:rsidR="001136DA" w:rsidRPr="003B37A2" w:rsidRDefault="001136DA" w:rsidP="000F5649">
            <w:pPr>
              <w:pBdr>
                <w:top w:val="nil"/>
                <w:left w:val="nil"/>
                <w:bottom w:val="nil"/>
                <w:right w:val="nil"/>
                <w:between w:val="nil"/>
              </w:pBdr>
              <w:ind w:left="107"/>
              <w:rPr>
                <w:color w:val="000000"/>
                <w:sz w:val="20"/>
                <w:szCs w:val="20"/>
              </w:rPr>
            </w:pPr>
            <w:r w:rsidRPr="003B37A2">
              <w:rPr>
                <w:sz w:val="20"/>
                <w:szCs w:val="20"/>
              </w:rPr>
              <w:t>Načini p</w:t>
            </w:r>
            <w:r w:rsidRPr="003B37A2">
              <w:rPr>
                <w:color w:val="000000"/>
                <w:sz w:val="20"/>
                <w:szCs w:val="20"/>
              </w:rPr>
              <w:t>romocije podjetja</w:t>
            </w:r>
            <w:r w:rsidRPr="003B37A2">
              <w:rPr>
                <w:sz w:val="20"/>
                <w:szCs w:val="20"/>
              </w:rPr>
              <w:t xml:space="preserve"> </w:t>
            </w:r>
            <w:proofErr w:type="spellStart"/>
            <w:r w:rsidRPr="003B37A2">
              <w:rPr>
                <w:sz w:val="20"/>
                <w:szCs w:val="20"/>
              </w:rPr>
              <w:t>xy</w:t>
            </w:r>
            <w:proofErr w:type="spellEnd"/>
          </w:p>
        </w:tc>
      </w:tr>
      <w:tr w:rsidR="001136DA" w:rsidRPr="003B37A2" w:rsidTr="000F5649">
        <w:trPr>
          <w:trHeight w:val="206"/>
        </w:trPr>
        <w:tc>
          <w:tcPr>
            <w:tcW w:w="9779" w:type="dxa"/>
            <w:gridSpan w:val="2"/>
          </w:tcPr>
          <w:p w:rsidR="001136DA" w:rsidRPr="003B37A2" w:rsidRDefault="001136DA" w:rsidP="000F5649">
            <w:pPr>
              <w:pBdr>
                <w:top w:val="nil"/>
                <w:left w:val="nil"/>
                <w:bottom w:val="nil"/>
                <w:right w:val="nil"/>
                <w:between w:val="nil"/>
              </w:pBdr>
              <w:ind w:left="107"/>
              <w:rPr>
                <w:color w:val="000000"/>
                <w:sz w:val="20"/>
                <w:szCs w:val="20"/>
              </w:rPr>
            </w:pPr>
            <w:r w:rsidRPr="003B37A2">
              <w:rPr>
                <w:color w:val="000000"/>
                <w:sz w:val="20"/>
                <w:szCs w:val="20"/>
              </w:rPr>
              <w:t xml:space="preserve">Izdelava spletne strani podjetja </w:t>
            </w:r>
            <w:proofErr w:type="spellStart"/>
            <w:r w:rsidRPr="003B37A2">
              <w:rPr>
                <w:color w:val="000000"/>
                <w:sz w:val="20"/>
                <w:szCs w:val="20"/>
              </w:rPr>
              <w:t>xy</w:t>
            </w:r>
            <w:proofErr w:type="spellEnd"/>
          </w:p>
        </w:tc>
      </w:tr>
      <w:tr w:rsidR="001136DA" w:rsidRPr="003B37A2" w:rsidTr="000F5649">
        <w:trPr>
          <w:trHeight w:val="206"/>
        </w:trPr>
        <w:tc>
          <w:tcPr>
            <w:tcW w:w="9779" w:type="dxa"/>
            <w:gridSpan w:val="2"/>
            <w:shd w:val="clear" w:color="auto" w:fill="4F81BC"/>
          </w:tcPr>
          <w:p w:rsidR="001136DA" w:rsidRPr="003B37A2" w:rsidRDefault="001136DA" w:rsidP="000F5649">
            <w:pPr>
              <w:pBdr>
                <w:top w:val="nil"/>
                <w:left w:val="nil"/>
                <w:bottom w:val="nil"/>
                <w:right w:val="nil"/>
                <w:between w:val="nil"/>
              </w:pBdr>
              <w:rPr>
                <w:rFonts w:eastAsia="Times New Roman"/>
                <w:color w:val="000000"/>
                <w:sz w:val="20"/>
                <w:szCs w:val="20"/>
              </w:rPr>
            </w:pPr>
          </w:p>
        </w:tc>
      </w:tr>
      <w:tr w:rsidR="001136DA" w:rsidRPr="003B37A2" w:rsidTr="000F5649">
        <w:trPr>
          <w:trHeight w:val="230"/>
        </w:trPr>
        <w:tc>
          <w:tcPr>
            <w:tcW w:w="5497" w:type="dxa"/>
          </w:tcPr>
          <w:p w:rsidR="001136DA" w:rsidRPr="003B37A2" w:rsidRDefault="001136DA" w:rsidP="000F5649">
            <w:pPr>
              <w:pBdr>
                <w:top w:val="nil"/>
                <w:left w:val="nil"/>
                <w:bottom w:val="nil"/>
                <w:right w:val="nil"/>
                <w:between w:val="nil"/>
              </w:pBdr>
              <w:ind w:left="107"/>
              <w:rPr>
                <w:b/>
                <w:color w:val="000000"/>
                <w:sz w:val="20"/>
                <w:szCs w:val="20"/>
              </w:rPr>
            </w:pPr>
            <w:r w:rsidRPr="003B37A2">
              <w:rPr>
                <w:b/>
                <w:color w:val="6F2F9F"/>
                <w:sz w:val="20"/>
                <w:szCs w:val="20"/>
              </w:rPr>
              <w:t>Trženje in tržno komuniciranje (TTK)</w:t>
            </w:r>
          </w:p>
        </w:tc>
        <w:tc>
          <w:tcPr>
            <w:tcW w:w="4282" w:type="dxa"/>
          </w:tcPr>
          <w:p w:rsidR="001136DA" w:rsidRPr="003B37A2" w:rsidRDefault="001136DA" w:rsidP="000F5649">
            <w:pPr>
              <w:pBdr>
                <w:top w:val="nil"/>
                <w:left w:val="nil"/>
                <w:bottom w:val="nil"/>
                <w:right w:val="nil"/>
                <w:between w:val="nil"/>
              </w:pBdr>
              <w:ind w:left="352" w:right="343"/>
              <w:jc w:val="center"/>
              <w:rPr>
                <w:b/>
                <w:color w:val="000000"/>
                <w:sz w:val="20"/>
                <w:szCs w:val="20"/>
              </w:rPr>
            </w:pPr>
            <w:r w:rsidRPr="003B37A2">
              <w:rPr>
                <w:b/>
                <w:color w:val="6F2F9F"/>
                <w:sz w:val="20"/>
                <w:szCs w:val="20"/>
              </w:rPr>
              <w:t>Maja Prešeren</w:t>
            </w:r>
          </w:p>
        </w:tc>
      </w:tr>
      <w:tr w:rsidR="001136DA" w:rsidRPr="003B37A2" w:rsidTr="000F5649">
        <w:trPr>
          <w:trHeight w:val="206"/>
        </w:trPr>
        <w:tc>
          <w:tcPr>
            <w:tcW w:w="9779" w:type="dxa"/>
            <w:gridSpan w:val="2"/>
          </w:tcPr>
          <w:p w:rsidR="001136DA" w:rsidRPr="003B37A2" w:rsidRDefault="001136DA" w:rsidP="000F5649">
            <w:pPr>
              <w:pBdr>
                <w:top w:val="nil"/>
                <w:left w:val="nil"/>
                <w:bottom w:val="nil"/>
                <w:right w:val="nil"/>
                <w:between w:val="nil"/>
              </w:pBdr>
              <w:ind w:left="107"/>
              <w:rPr>
                <w:color w:val="000000"/>
                <w:sz w:val="20"/>
                <w:szCs w:val="20"/>
              </w:rPr>
            </w:pPr>
            <w:r w:rsidRPr="003B37A2">
              <w:rPr>
                <w:color w:val="3366FF"/>
                <w:sz w:val="20"/>
                <w:szCs w:val="20"/>
              </w:rPr>
              <w:t>Predlogi tem:</w:t>
            </w:r>
          </w:p>
        </w:tc>
      </w:tr>
      <w:tr w:rsidR="001136DA" w:rsidRPr="003B37A2" w:rsidTr="000F5649">
        <w:trPr>
          <w:trHeight w:val="208"/>
        </w:trPr>
        <w:tc>
          <w:tcPr>
            <w:tcW w:w="9779" w:type="dxa"/>
            <w:gridSpan w:val="2"/>
          </w:tcPr>
          <w:p w:rsidR="001136DA" w:rsidRPr="003B37A2" w:rsidRDefault="001136DA" w:rsidP="000F5649">
            <w:pPr>
              <w:pBdr>
                <w:top w:val="nil"/>
                <w:left w:val="nil"/>
                <w:bottom w:val="nil"/>
                <w:right w:val="nil"/>
                <w:between w:val="nil"/>
              </w:pBdr>
              <w:ind w:left="107"/>
              <w:rPr>
                <w:color w:val="000000"/>
                <w:sz w:val="20"/>
                <w:szCs w:val="20"/>
              </w:rPr>
            </w:pPr>
            <w:r w:rsidRPr="003B37A2">
              <w:rPr>
                <w:color w:val="000000"/>
                <w:sz w:val="20"/>
                <w:szCs w:val="20"/>
              </w:rPr>
              <w:t>Uporaba 4-ih ali 7-ih P-jev za izbrano podjetje</w:t>
            </w:r>
          </w:p>
        </w:tc>
      </w:tr>
      <w:tr w:rsidR="001136DA" w:rsidRPr="003B37A2" w:rsidTr="000F5649">
        <w:trPr>
          <w:trHeight w:val="205"/>
        </w:trPr>
        <w:tc>
          <w:tcPr>
            <w:tcW w:w="9779" w:type="dxa"/>
            <w:gridSpan w:val="2"/>
          </w:tcPr>
          <w:p w:rsidR="001136DA" w:rsidRPr="003B37A2" w:rsidRDefault="001136DA" w:rsidP="000F5649">
            <w:pPr>
              <w:pBdr>
                <w:top w:val="nil"/>
                <w:left w:val="nil"/>
                <w:bottom w:val="nil"/>
                <w:right w:val="nil"/>
                <w:between w:val="nil"/>
              </w:pBdr>
              <w:ind w:left="107"/>
              <w:rPr>
                <w:color w:val="000000"/>
                <w:sz w:val="20"/>
                <w:szCs w:val="20"/>
              </w:rPr>
            </w:pPr>
            <w:r w:rsidRPr="003B37A2">
              <w:rPr>
                <w:color w:val="000000"/>
                <w:sz w:val="20"/>
                <w:szCs w:val="20"/>
              </w:rPr>
              <w:t>Upor</w:t>
            </w:r>
            <w:r w:rsidRPr="003B37A2">
              <w:rPr>
                <w:sz w:val="20"/>
                <w:szCs w:val="20"/>
              </w:rPr>
              <w:t>a</w:t>
            </w:r>
            <w:r w:rsidRPr="003B37A2">
              <w:rPr>
                <w:color w:val="000000"/>
                <w:sz w:val="20"/>
                <w:szCs w:val="20"/>
              </w:rPr>
              <w:t>be orodij tržnega komuniciranja za izbrano podjetje</w:t>
            </w:r>
          </w:p>
        </w:tc>
      </w:tr>
      <w:tr w:rsidR="001136DA" w:rsidRPr="003B37A2" w:rsidTr="000F5649">
        <w:trPr>
          <w:trHeight w:val="270"/>
        </w:trPr>
        <w:tc>
          <w:tcPr>
            <w:tcW w:w="9779" w:type="dxa"/>
            <w:gridSpan w:val="2"/>
          </w:tcPr>
          <w:p w:rsidR="001136DA" w:rsidRPr="003B37A2" w:rsidRDefault="001136DA" w:rsidP="000F5649">
            <w:pPr>
              <w:pBdr>
                <w:top w:val="nil"/>
                <w:left w:val="nil"/>
                <w:bottom w:val="nil"/>
                <w:right w:val="nil"/>
                <w:between w:val="nil"/>
              </w:pBdr>
              <w:ind w:left="107"/>
              <w:rPr>
                <w:color w:val="000000"/>
                <w:sz w:val="20"/>
                <w:szCs w:val="20"/>
              </w:rPr>
            </w:pPr>
            <w:r w:rsidRPr="003B37A2">
              <w:rPr>
                <w:color w:val="000000"/>
                <w:sz w:val="20"/>
                <w:szCs w:val="20"/>
              </w:rPr>
              <w:t>Digitalni marketing</w:t>
            </w:r>
          </w:p>
        </w:tc>
      </w:tr>
    </w:tbl>
    <w:p w:rsidR="001345A5" w:rsidRPr="003B37A2" w:rsidRDefault="001345A5" w:rsidP="003B37A2">
      <w:pPr>
        <w:rPr>
          <w:rFonts w:eastAsia="Times New Roman"/>
          <w:sz w:val="20"/>
          <w:szCs w:val="20"/>
        </w:rPr>
        <w:sectPr w:rsidR="001345A5" w:rsidRPr="003B37A2">
          <w:pgSz w:w="11910" w:h="16840"/>
          <w:pgMar w:top="1120" w:right="980" w:bottom="280" w:left="920" w:header="708" w:footer="708" w:gutter="0"/>
          <w:cols w:space="708"/>
        </w:sectPr>
      </w:pPr>
    </w:p>
    <w:p w:rsidR="001345A5" w:rsidRPr="003B37A2" w:rsidRDefault="00717F65" w:rsidP="003B37A2">
      <w:pPr>
        <w:ind w:left="212"/>
        <w:rPr>
          <w:sz w:val="20"/>
          <w:szCs w:val="20"/>
        </w:rPr>
      </w:pPr>
      <w:r w:rsidRPr="003B37A2">
        <w:rPr>
          <w:sz w:val="20"/>
          <w:szCs w:val="20"/>
        </w:rPr>
        <w:lastRenderedPageBreak/>
        <w:t>ŠOLSKI CENTER POSTOJNA, VIŠJA STROKOVNA ŠOLA</w:t>
      </w:r>
    </w:p>
    <w:p w:rsidR="001345A5" w:rsidRPr="003B37A2" w:rsidRDefault="00717F65" w:rsidP="003B37A2">
      <w:pPr>
        <w:pBdr>
          <w:top w:val="nil"/>
          <w:left w:val="nil"/>
          <w:bottom w:val="nil"/>
          <w:right w:val="nil"/>
          <w:between w:val="nil"/>
        </w:pBdr>
        <w:ind w:left="1472" w:right="1416"/>
        <w:jc w:val="center"/>
        <w:rPr>
          <w:rFonts w:eastAsia="Times New Roman"/>
          <w:b/>
          <w:color w:val="00B0F0"/>
          <w:sz w:val="20"/>
          <w:szCs w:val="20"/>
        </w:rPr>
      </w:pPr>
      <w:r w:rsidRPr="003B37A2">
        <w:rPr>
          <w:rFonts w:eastAsia="Times New Roman"/>
          <w:b/>
          <w:color w:val="000000"/>
          <w:sz w:val="20"/>
          <w:szCs w:val="20"/>
        </w:rPr>
        <w:t xml:space="preserve">Predlogi okvirnih tem diplomskih nalog _ </w:t>
      </w:r>
      <w:r w:rsidRPr="003B37A2">
        <w:rPr>
          <w:rFonts w:eastAsia="Times New Roman"/>
          <w:b/>
          <w:color w:val="00B0F0"/>
          <w:sz w:val="20"/>
          <w:szCs w:val="20"/>
        </w:rPr>
        <w:t>Strojništvo</w:t>
      </w:r>
    </w:p>
    <w:p w:rsidR="003B37A2" w:rsidRPr="003B37A2" w:rsidRDefault="003B37A2" w:rsidP="003B37A2">
      <w:pPr>
        <w:pBdr>
          <w:top w:val="nil"/>
          <w:left w:val="nil"/>
          <w:bottom w:val="nil"/>
          <w:right w:val="nil"/>
          <w:between w:val="nil"/>
        </w:pBdr>
        <w:ind w:left="1472" w:right="1416"/>
        <w:jc w:val="center"/>
        <w:rPr>
          <w:rFonts w:eastAsia="Times New Roman"/>
          <w:b/>
          <w:color w:val="000000"/>
          <w:sz w:val="20"/>
          <w:szCs w:val="20"/>
        </w:rPr>
      </w:pPr>
    </w:p>
    <w:tbl>
      <w:tblPr>
        <w:tblStyle w:val="a2"/>
        <w:tblW w:w="977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88"/>
        <w:gridCol w:w="608"/>
        <w:gridCol w:w="4282"/>
      </w:tblGrid>
      <w:tr w:rsidR="001345A5" w:rsidRPr="003B37A2" w:rsidTr="003B37A2">
        <w:trPr>
          <w:trHeight w:val="254"/>
        </w:trPr>
        <w:tc>
          <w:tcPr>
            <w:tcW w:w="5496" w:type="dxa"/>
            <w:gridSpan w:val="2"/>
          </w:tcPr>
          <w:p w:rsidR="001345A5" w:rsidRPr="003B37A2" w:rsidRDefault="00717F65" w:rsidP="003B37A2">
            <w:pPr>
              <w:pBdr>
                <w:top w:val="nil"/>
                <w:left w:val="nil"/>
                <w:bottom w:val="nil"/>
                <w:right w:val="nil"/>
                <w:between w:val="nil"/>
              </w:pBdr>
              <w:ind w:left="107"/>
              <w:rPr>
                <w:b/>
                <w:color w:val="000000"/>
                <w:sz w:val="20"/>
                <w:szCs w:val="20"/>
              </w:rPr>
            </w:pPr>
            <w:r w:rsidRPr="003B37A2">
              <w:rPr>
                <w:b/>
                <w:color w:val="000000"/>
                <w:sz w:val="20"/>
                <w:szCs w:val="20"/>
              </w:rPr>
              <w:t>Predmet</w:t>
            </w:r>
          </w:p>
        </w:tc>
        <w:tc>
          <w:tcPr>
            <w:tcW w:w="4282" w:type="dxa"/>
          </w:tcPr>
          <w:p w:rsidR="001345A5" w:rsidRPr="003B37A2" w:rsidRDefault="00717F65" w:rsidP="003B37A2">
            <w:pPr>
              <w:pBdr>
                <w:top w:val="nil"/>
                <w:left w:val="nil"/>
                <w:bottom w:val="nil"/>
                <w:right w:val="nil"/>
                <w:between w:val="nil"/>
              </w:pBdr>
              <w:ind w:left="353" w:right="340"/>
              <w:jc w:val="center"/>
              <w:rPr>
                <w:b/>
                <w:color w:val="000000"/>
                <w:sz w:val="20"/>
                <w:szCs w:val="20"/>
              </w:rPr>
            </w:pPr>
            <w:r w:rsidRPr="003B37A2">
              <w:rPr>
                <w:b/>
                <w:color w:val="000000"/>
                <w:sz w:val="20"/>
                <w:szCs w:val="20"/>
              </w:rPr>
              <w:t>Predavatelj</w:t>
            </w:r>
          </w:p>
        </w:tc>
      </w:tr>
      <w:tr w:rsidR="001345A5" w:rsidRPr="003B37A2" w:rsidTr="003B37A2">
        <w:trPr>
          <w:trHeight w:val="230"/>
        </w:trPr>
        <w:tc>
          <w:tcPr>
            <w:tcW w:w="5496" w:type="dxa"/>
            <w:gridSpan w:val="2"/>
          </w:tcPr>
          <w:p w:rsidR="001345A5" w:rsidRPr="003B37A2" w:rsidRDefault="00717F65" w:rsidP="003B37A2">
            <w:pPr>
              <w:pBdr>
                <w:top w:val="nil"/>
                <w:left w:val="nil"/>
                <w:bottom w:val="nil"/>
                <w:right w:val="nil"/>
                <w:between w:val="nil"/>
              </w:pBdr>
              <w:ind w:left="107"/>
              <w:rPr>
                <w:b/>
                <w:color w:val="000000"/>
                <w:sz w:val="20"/>
                <w:szCs w:val="20"/>
              </w:rPr>
            </w:pPr>
            <w:r w:rsidRPr="003B37A2">
              <w:rPr>
                <w:b/>
                <w:color w:val="006FC0"/>
                <w:sz w:val="20"/>
                <w:szCs w:val="20"/>
              </w:rPr>
              <w:t>Strokovna terminologija v tujem jeziku (STJ)</w:t>
            </w:r>
          </w:p>
        </w:tc>
        <w:tc>
          <w:tcPr>
            <w:tcW w:w="4282" w:type="dxa"/>
          </w:tcPr>
          <w:p w:rsidR="001345A5" w:rsidRPr="003B37A2" w:rsidRDefault="00717F65" w:rsidP="003B37A2">
            <w:pPr>
              <w:pBdr>
                <w:top w:val="nil"/>
                <w:left w:val="nil"/>
                <w:bottom w:val="nil"/>
                <w:right w:val="nil"/>
                <w:between w:val="nil"/>
              </w:pBdr>
              <w:ind w:left="350" w:right="343"/>
              <w:jc w:val="center"/>
              <w:rPr>
                <w:b/>
                <w:color w:val="000000"/>
                <w:sz w:val="20"/>
                <w:szCs w:val="20"/>
              </w:rPr>
            </w:pPr>
            <w:r w:rsidRPr="003B37A2">
              <w:rPr>
                <w:b/>
                <w:color w:val="006FC0"/>
                <w:sz w:val="20"/>
                <w:szCs w:val="20"/>
              </w:rPr>
              <w:t>Vesna Kovač</w:t>
            </w:r>
          </w:p>
        </w:tc>
      </w:tr>
      <w:tr w:rsidR="001345A5" w:rsidRPr="003B37A2" w:rsidTr="003B37A2">
        <w:trPr>
          <w:trHeight w:val="205"/>
        </w:trPr>
        <w:tc>
          <w:tcPr>
            <w:tcW w:w="9778" w:type="dxa"/>
            <w:gridSpan w:val="3"/>
          </w:tcPr>
          <w:p w:rsidR="001345A5" w:rsidRPr="003B37A2" w:rsidRDefault="00717F65" w:rsidP="003B37A2">
            <w:pPr>
              <w:pBdr>
                <w:top w:val="nil"/>
                <w:left w:val="nil"/>
                <w:bottom w:val="nil"/>
                <w:right w:val="nil"/>
                <w:between w:val="nil"/>
              </w:pBdr>
              <w:ind w:left="107"/>
              <w:rPr>
                <w:color w:val="000000"/>
                <w:sz w:val="20"/>
                <w:szCs w:val="20"/>
              </w:rPr>
            </w:pPr>
            <w:r w:rsidRPr="003B37A2">
              <w:rPr>
                <w:color w:val="3366FF"/>
                <w:sz w:val="20"/>
                <w:szCs w:val="20"/>
              </w:rPr>
              <w:t>Predlogi tem:</w:t>
            </w:r>
            <w:r w:rsidR="003B37A2">
              <w:rPr>
                <w:color w:val="3366FF"/>
                <w:sz w:val="20"/>
                <w:szCs w:val="20"/>
              </w:rPr>
              <w:t xml:space="preserve"> Po dogovoru s študenti</w:t>
            </w:r>
          </w:p>
        </w:tc>
      </w:tr>
      <w:tr w:rsidR="001345A5" w:rsidRPr="003B37A2" w:rsidTr="003B37A2">
        <w:trPr>
          <w:trHeight w:val="205"/>
        </w:trPr>
        <w:tc>
          <w:tcPr>
            <w:tcW w:w="9778" w:type="dxa"/>
            <w:gridSpan w:val="3"/>
            <w:shd w:val="clear" w:color="auto" w:fill="4F81BC"/>
          </w:tcPr>
          <w:p w:rsidR="001345A5" w:rsidRPr="003B37A2" w:rsidRDefault="001345A5" w:rsidP="003B37A2">
            <w:pPr>
              <w:pBdr>
                <w:top w:val="nil"/>
                <w:left w:val="nil"/>
                <w:bottom w:val="nil"/>
                <w:right w:val="nil"/>
                <w:between w:val="nil"/>
              </w:pBdr>
              <w:rPr>
                <w:rFonts w:eastAsia="Times New Roman"/>
                <w:color w:val="000000"/>
                <w:sz w:val="20"/>
                <w:szCs w:val="20"/>
              </w:rPr>
            </w:pPr>
          </w:p>
        </w:tc>
      </w:tr>
      <w:tr w:rsidR="001345A5" w:rsidRPr="003B37A2" w:rsidTr="003B37A2">
        <w:trPr>
          <w:trHeight w:val="230"/>
        </w:trPr>
        <w:tc>
          <w:tcPr>
            <w:tcW w:w="5496" w:type="dxa"/>
            <w:gridSpan w:val="2"/>
          </w:tcPr>
          <w:p w:rsidR="001345A5" w:rsidRPr="003B37A2" w:rsidRDefault="00717F65" w:rsidP="003B37A2">
            <w:pPr>
              <w:pBdr>
                <w:top w:val="nil"/>
                <w:left w:val="nil"/>
                <w:bottom w:val="nil"/>
                <w:right w:val="nil"/>
                <w:between w:val="nil"/>
              </w:pBdr>
              <w:ind w:left="107"/>
              <w:rPr>
                <w:b/>
                <w:color w:val="000000"/>
                <w:sz w:val="20"/>
                <w:szCs w:val="20"/>
              </w:rPr>
            </w:pPr>
            <w:r w:rsidRPr="003B37A2">
              <w:rPr>
                <w:b/>
                <w:color w:val="006FC0"/>
                <w:sz w:val="20"/>
                <w:szCs w:val="20"/>
              </w:rPr>
              <w:t>Poslovno komuniciranje in vodenje (PKV)</w:t>
            </w:r>
          </w:p>
        </w:tc>
        <w:tc>
          <w:tcPr>
            <w:tcW w:w="4282" w:type="dxa"/>
          </w:tcPr>
          <w:p w:rsidR="001345A5" w:rsidRPr="003B37A2" w:rsidRDefault="00717F65" w:rsidP="003B37A2">
            <w:pPr>
              <w:pBdr>
                <w:top w:val="nil"/>
                <w:left w:val="nil"/>
                <w:bottom w:val="nil"/>
                <w:right w:val="nil"/>
                <w:between w:val="nil"/>
              </w:pBdr>
              <w:ind w:left="353" w:right="343"/>
              <w:jc w:val="center"/>
              <w:rPr>
                <w:b/>
                <w:color w:val="000000"/>
                <w:sz w:val="20"/>
                <w:szCs w:val="20"/>
              </w:rPr>
            </w:pPr>
            <w:r w:rsidRPr="003B37A2">
              <w:rPr>
                <w:b/>
                <w:color w:val="006FC0"/>
                <w:sz w:val="20"/>
                <w:szCs w:val="20"/>
              </w:rPr>
              <w:t xml:space="preserve">Helena Posega Dolenc; Nada </w:t>
            </w:r>
            <w:proofErr w:type="spellStart"/>
            <w:r w:rsidRPr="003B37A2">
              <w:rPr>
                <w:b/>
                <w:color w:val="006FC0"/>
                <w:sz w:val="20"/>
                <w:szCs w:val="20"/>
              </w:rPr>
              <w:t>Vadnov</w:t>
            </w:r>
            <w:proofErr w:type="spellEnd"/>
          </w:p>
        </w:tc>
      </w:tr>
      <w:tr w:rsidR="001345A5" w:rsidRPr="003B37A2" w:rsidTr="003B37A2">
        <w:trPr>
          <w:trHeight w:val="208"/>
        </w:trPr>
        <w:tc>
          <w:tcPr>
            <w:tcW w:w="9778" w:type="dxa"/>
            <w:gridSpan w:val="3"/>
          </w:tcPr>
          <w:p w:rsidR="001345A5" w:rsidRPr="003B37A2" w:rsidRDefault="00717F65" w:rsidP="003B37A2">
            <w:pPr>
              <w:pBdr>
                <w:top w:val="nil"/>
                <w:left w:val="nil"/>
                <w:bottom w:val="nil"/>
                <w:right w:val="nil"/>
                <w:between w:val="nil"/>
              </w:pBdr>
              <w:ind w:left="107"/>
              <w:rPr>
                <w:color w:val="000000"/>
                <w:sz w:val="20"/>
                <w:szCs w:val="20"/>
              </w:rPr>
            </w:pPr>
            <w:r w:rsidRPr="003B37A2">
              <w:rPr>
                <w:color w:val="3366FF"/>
                <w:sz w:val="20"/>
                <w:szCs w:val="20"/>
              </w:rPr>
              <w:t>Predlogi tem:</w:t>
            </w:r>
          </w:p>
        </w:tc>
      </w:tr>
      <w:tr w:rsidR="001345A5" w:rsidRPr="003B37A2" w:rsidTr="003B37A2">
        <w:trPr>
          <w:trHeight w:val="205"/>
        </w:trPr>
        <w:tc>
          <w:tcPr>
            <w:tcW w:w="9778" w:type="dxa"/>
            <w:gridSpan w:val="3"/>
          </w:tcPr>
          <w:p w:rsidR="001345A5" w:rsidRPr="003B37A2" w:rsidRDefault="00717F65" w:rsidP="003B37A2">
            <w:pPr>
              <w:pBdr>
                <w:top w:val="nil"/>
                <w:left w:val="nil"/>
                <w:bottom w:val="nil"/>
                <w:right w:val="nil"/>
                <w:between w:val="nil"/>
              </w:pBdr>
              <w:ind w:left="107"/>
              <w:rPr>
                <w:b/>
                <w:color w:val="000000"/>
                <w:sz w:val="20"/>
                <w:szCs w:val="20"/>
              </w:rPr>
            </w:pPr>
            <w:r w:rsidRPr="003B37A2">
              <w:rPr>
                <w:b/>
                <w:color w:val="006FC0"/>
                <w:sz w:val="20"/>
                <w:szCs w:val="20"/>
              </w:rPr>
              <w:t>Helena Posega Dolenc:</w:t>
            </w:r>
          </w:p>
        </w:tc>
      </w:tr>
      <w:tr w:rsidR="001345A5" w:rsidRPr="003B37A2" w:rsidTr="003B37A2">
        <w:trPr>
          <w:trHeight w:val="206"/>
        </w:trPr>
        <w:tc>
          <w:tcPr>
            <w:tcW w:w="9778" w:type="dxa"/>
            <w:gridSpan w:val="3"/>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Organizacijska struktura v podjetju X</w:t>
            </w:r>
          </w:p>
        </w:tc>
      </w:tr>
      <w:tr w:rsidR="001345A5" w:rsidRPr="003B37A2" w:rsidTr="003B37A2">
        <w:trPr>
          <w:trHeight w:val="208"/>
        </w:trPr>
        <w:tc>
          <w:tcPr>
            <w:tcW w:w="9778" w:type="dxa"/>
            <w:gridSpan w:val="3"/>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Sistemizacija delovnih mest v podjetju X</w:t>
            </w:r>
          </w:p>
        </w:tc>
      </w:tr>
      <w:tr w:rsidR="001345A5" w:rsidRPr="003B37A2" w:rsidTr="003B37A2">
        <w:trPr>
          <w:trHeight w:val="206"/>
        </w:trPr>
        <w:tc>
          <w:tcPr>
            <w:tcW w:w="9778" w:type="dxa"/>
            <w:gridSpan w:val="3"/>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Predstavitev projekta v podjetju X</w:t>
            </w:r>
          </w:p>
        </w:tc>
      </w:tr>
      <w:tr w:rsidR="001345A5" w:rsidRPr="003B37A2" w:rsidTr="003B37A2">
        <w:trPr>
          <w:trHeight w:val="208"/>
        </w:trPr>
        <w:tc>
          <w:tcPr>
            <w:tcW w:w="9778" w:type="dxa"/>
            <w:gridSpan w:val="3"/>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Organizacijska kultura v podjetju X</w:t>
            </w:r>
          </w:p>
        </w:tc>
      </w:tr>
      <w:tr w:rsidR="001345A5" w:rsidRPr="003B37A2" w:rsidTr="003B37A2">
        <w:trPr>
          <w:trHeight w:val="205"/>
        </w:trPr>
        <w:tc>
          <w:tcPr>
            <w:tcW w:w="9778" w:type="dxa"/>
            <w:gridSpan w:val="3"/>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Postopek izbora kadrov v podjetju X</w:t>
            </w:r>
          </w:p>
        </w:tc>
      </w:tr>
      <w:tr w:rsidR="001345A5" w:rsidRPr="003B37A2" w:rsidTr="003B37A2">
        <w:trPr>
          <w:trHeight w:val="209"/>
        </w:trPr>
        <w:tc>
          <w:tcPr>
            <w:tcW w:w="9778" w:type="dxa"/>
            <w:gridSpan w:val="3"/>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Organizacija poslovnega procesa v izbranem podjetju</w:t>
            </w:r>
          </w:p>
        </w:tc>
      </w:tr>
      <w:tr w:rsidR="001345A5" w:rsidRPr="003B37A2" w:rsidTr="003B37A2">
        <w:trPr>
          <w:trHeight w:val="206"/>
        </w:trPr>
        <w:tc>
          <w:tcPr>
            <w:tcW w:w="9778" w:type="dxa"/>
            <w:gridSpan w:val="3"/>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Sklenitev delovnega razmerja – postopki, dokumentacija</w:t>
            </w:r>
          </w:p>
        </w:tc>
      </w:tr>
      <w:tr w:rsidR="001345A5" w:rsidRPr="003B37A2" w:rsidTr="003B37A2">
        <w:trPr>
          <w:trHeight w:val="205"/>
        </w:trPr>
        <w:tc>
          <w:tcPr>
            <w:tcW w:w="9778" w:type="dxa"/>
            <w:gridSpan w:val="3"/>
          </w:tcPr>
          <w:p w:rsidR="001345A5" w:rsidRPr="003B37A2" w:rsidRDefault="00717F65" w:rsidP="003B37A2">
            <w:pPr>
              <w:pBdr>
                <w:top w:val="nil"/>
                <w:left w:val="nil"/>
                <w:bottom w:val="nil"/>
                <w:right w:val="nil"/>
                <w:between w:val="nil"/>
              </w:pBdr>
              <w:ind w:left="107"/>
              <w:rPr>
                <w:b/>
                <w:color w:val="000000"/>
                <w:sz w:val="20"/>
                <w:szCs w:val="20"/>
              </w:rPr>
            </w:pPr>
            <w:r w:rsidRPr="003B37A2">
              <w:rPr>
                <w:b/>
                <w:color w:val="006FC0"/>
                <w:sz w:val="20"/>
                <w:szCs w:val="20"/>
              </w:rPr>
              <w:t xml:space="preserve">Nada </w:t>
            </w:r>
            <w:proofErr w:type="spellStart"/>
            <w:r w:rsidRPr="003B37A2">
              <w:rPr>
                <w:b/>
                <w:color w:val="006FC0"/>
                <w:sz w:val="20"/>
                <w:szCs w:val="20"/>
              </w:rPr>
              <w:t>Vadnov</w:t>
            </w:r>
            <w:proofErr w:type="spellEnd"/>
            <w:r w:rsidRPr="003B37A2">
              <w:rPr>
                <w:b/>
                <w:color w:val="006FC0"/>
                <w:sz w:val="20"/>
                <w:szCs w:val="20"/>
              </w:rPr>
              <w:t>:</w:t>
            </w:r>
          </w:p>
        </w:tc>
      </w:tr>
      <w:tr w:rsidR="001345A5" w:rsidRPr="003B37A2" w:rsidTr="003B37A2">
        <w:trPr>
          <w:trHeight w:val="208"/>
        </w:trPr>
        <w:tc>
          <w:tcPr>
            <w:tcW w:w="9778" w:type="dxa"/>
            <w:gridSpan w:val="3"/>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Vizija in vrednote v podjetju</w:t>
            </w:r>
          </w:p>
        </w:tc>
      </w:tr>
      <w:tr w:rsidR="001345A5" w:rsidRPr="003B37A2" w:rsidTr="003B37A2">
        <w:trPr>
          <w:trHeight w:val="205"/>
        </w:trPr>
        <w:tc>
          <w:tcPr>
            <w:tcW w:w="9778" w:type="dxa"/>
            <w:gridSpan w:val="3"/>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Analiza procesa uvedene / načrtovane spremembe v podjetju</w:t>
            </w:r>
          </w:p>
        </w:tc>
      </w:tr>
      <w:tr w:rsidR="001345A5" w:rsidRPr="003B37A2" w:rsidTr="003B37A2">
        <w:trPr>
          <w:trHeight w:val="208"/>
        </w:trPr>
        <w:tc>
          <w:tcPr>
            <w:tcW w:w="9778" w:type="dxa"/>
            <w:gridSpan w:val="3"/>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Proces odločanja – analiza neke odločitve v podjetju</w:t>
            </w:r>
          </w:p>
        </w:tc>
      </w:tr>
      <w:tr w:rsidR="001345A5" w:rsidRPr="003B37A2" w:rsidTr="003B37A2">
        <w:trPr>
          <w:trHeight w:val="205"/>
        </w:trPr>
        <w:tc>
          <w:tcPr>
            <w:tcW w:w="9778" w:type="dxa"/>
            <w:gridSpan w:val="3"/>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Ustvarjalno reševanje problemov v podjetju (tehnike ustvarjalnega mišljenja)</w:t>
            </w:r>
          </w:p>
        </w:tc>
      </w:tr>
      <w:tr w:rsidR="001345A5" w:rsidRPr="003B37A2" w:rsidTr="003B37A2">
        <w:trPr>
          <w:trHeight w:val="206"/>
        </w:trPr>
        <w:tc>
          <w:tcPr>
            <w:tcW w:w="9778" w:type="dxa"/>
            <w:gridSpan w:val="3"/>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Analiza najpomembnejših motivov za delo glede na delovno dobo, starost in delovno mesto zaposlenih</w:t>
            </w:r>
          </w:p>
        </w:tc>
      </w:tr>
      <w:tr w:rsidR="001345A5" w:rsidRPr="003B37A2" w:rsidTr="003B37A2">
        <w:trPr>
          <w:trHeight w:val="208"/>
        </w:trPr>
        <w:tc>
          <w:tcPr>
            <w:tcW w:w="9778" w:type="dxa"/>
            <w:gridSpan w:val="3"/>
            <w:shd w:val="clear" w:color="auto" w:fill="4F81BC"/>
          </w:tcPr>
          <w:p w:rsidR="001345A5" w:rsidRPr="003B37A2" w:rsidRDefault="001345A5" w:rsidP="003B37A2">
            <w:pPr>
              <w:pBdr>
                <w:top w:val="nil"/>
                <w:left w:val="nil"/>
                <w:bottom w:val="nil"/>
                <w:right w:val="nil"/>
                <w:between w:val="nil"/>
              </w:pBdr>
              <w:rPr>
                <w:rFonts w:eastAsia="Times New Roman"/>
                <w:color w:val="000000"/>
                <w:sz w:val="20"/>
                <w:szCs w:val="20"/>
              </w:rPr>
            </w:pPr>
          </w:p>
        </w:tc>
      </w:tr>
      <w:tr w:rsidR="001345A5" w:rsidRPr="003B37A2" w:rsidTr="003B37A2">
        <w:trPr>
          <w:trHeight w:val="230"/>
        </w:trPr>
        <w:tc>
          <w:tcPr>
            <w:tcW w:w="5496" w:type="dxa"/>
            <w:gridSpan w:val="2"/>
          </w:tcPr>
          <w:p w:rsidR="001345A5" w:rsidRPr="003B37A2" w:rsidRDefault="00717F65" w:rsidP="003B37A2">
            <w:pPr>
              <w:pBdr>
                <w:top w:val="nil"/>
                <w:left w:val="nil"/>
                <w:bottom w:val="nil"/>
                <w:right w:val="nil"/>
                <w:between w:val="nil"/>
              </w:pBdr>
              <w:ind w:left="107"/>
              <w:rPr>
                <w:b/>
                <w:color w:val="000000"/>
                <w:sz w:val="20"/>
                <w:szCs w:val="20"/>
              </w:rPr>
            </w:pPr>
            <w:r w:rsidRPr="003B37A2">
              <w:rPr>
                <w:b/>
                <w:color w:val="006FC0"/>
                <w:sz w:val="20"/>
                <w:szCs w:val="20"/>
              </w:rPr>
              <w:t>Računalništvo (RAČ)</w:t>
            </w:r>
          </w:p>
        </w:tc>
        <w:tc>
          <w:tcPr>
            <w:tcW w:w="4282" w:type="dxa"/>
          </w:tcPr>
          <w:p w:rsidR="001345A5" w:rsidRPr="003B37A2" w:rsidRDefault="00717F65" w:rsidP="003B37A2">
            <w:pPr>
              <w:pBdr>
                <w:top w:val="nil"/>
                <w:left w:val="nil"/>
                <w:bottom w:val="nil"/>
                <w:right w:val="nil"/>
                <w:between w:val="nil"/>
              </w:pBdr>
              <w:ind w:left="349" w:right="343"/>
              <w:jc w:val="center"/>
              <w:rPr>
                <w:b/>
                <w:color w:val="000000"/>
                <w:sz w:val="20"/>
                <w:szCs w:val="20"/>
              </w:rPr>
            </w:pPr>
            <w:r w:rsidRPr="003B37A2">
              <w:rPr>
                <w:b/>
                <w:color w:val="006FC0"/>
                <w:sz w:val="20"/>
                <w:szCs w:val="20"/>
              </w:rPr>
              <w:t>Franci Nahtigal</w:t>
            </w:r>
          </w:p>
        </w:tc>
      </w:tr>
      <w:tr w:rsidR="001345A5" w:rsidRPr="003B37A2" w:rsidTr="003B37A2">
        <w:trPr>
          <w:trHeight w:val="206"/>
        </w:trPr>
        <w:tc>
          <w:tcPr>
            <w:tcW w:w="9778" w:type="dxa"/>
            <w:gridSpan w:val="3"/>
          </w:tcPr>
          <w:p w:rsidR="001345A5" w:rsidRPr="003B37A2" w:rsidRDefault="00717F65" w:rsidP="003B37A2">
            <w:pPr>
              <w:pBdr>
                <w:top w:val="nil"/>
                <w:left w:val="nil"/>
                <w:bottom w:val="nil"/>
                <w:right w:val="nil"/>
                <w:between w:val="nil"/>
              </w:pBdr>
              <w:ind w:left="107"/>
              <w:rPr>
                <w:color w:val="000000"/>
                <w:sz w:val="20"/>
                <w:szCs w:val="20"/>
              </w:rPr>
            </w:pPr>
            <w:r w:rsidRPr="003B37A2">
              <w:rPr>
                <w:color w:val="3366FF"/>
                <w:sz w:val="20"/>
                <w:szCs w:val="20"/>
              </w:rPr>
              <w:t>Predlogi tem:</w:t>
            </w:r>
          </w:p>
        </w:tc>
      </w:tr>
      <w:tr w:rsidR="001345A5" w:rsidRPr="003B37A2" w:rsidTr="003B37A2">
        <w:trPr>
          <w:trHeight w:val="208"/>
        </w:trPr>
        <w:tc>
          <w:tcPr>
            <w:tcW w:w="9778" w:type="dxa"/>
            <w:gridSpan w:val="3"/>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Uporaba osebnega računalnika v procesih proizvodnje, krmiljenja in regulacije</w:t>
            </w:r>
          </w:p>
        </w:tc>
      </w:tr>
      <w:tr w:rsidR="001345A5" w:rsidRPr="003B37A2" w:rsidTr="003B37A2">
        <w:trPr>
          <w:trHeight w:val="206"/>
        </w:trPr>
        <w:tc>
          <w:tcPr>
            <w:tcW w:w="9778" w:type="dxa"/>
            <w:gridSpan w:val="3"/>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Uporaba programskih orodij za 3D modeliranje</w:t>
            </w:r>
          </w:p>
        </w:tc>
      </w:tr>
      <w:tr w:rsidR="001345A5" w:rsidRPr="003B37A2" w:rsidTr="003B37A2">
        <w:trPr>
          <w:trHeight w:val="205"/>
        </w:trPr>
        <w:tc>
          <w:tcPr>
            <w:tcW w:w="9778" w:type="dxa"/>
            <w:gridSpan w:val="3"/>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 xml:space="preserve">Zaščita podatkov v podjetju </w:t>
            </w:r>
            <w:proofErr w:type="spellStart"/>
            <w:r w:rsidRPr="003B37A2">
              <w:rPr>
                <w:color w:val="000000"/>
                <w:sz w:val="20"/>
                <w:szCs w:val="20"/>
              </w:rPr>
              <w:t>xy</w:t>
            </w:r>
            <w:proofErr w:type="spellEnd"/>
          </w:p>
        </w:tc>
      </w:tr>
      <w:tr w:rsidR="001345A5" w:rsidRPr="003B37A2" w:rsidTr="003B37A2">
        <w:trPr>
          <w:trHeight w:val="208"/>
        </w:trPr>
        <w:tc>
          <w:tcPr>
            <w:tcW w:w="9778" w:type="dxa"/>
            <w:gridSpan w:val="3"/>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 xml:space="preserve">Reševanje problema podjetju </w:t>
            </w:r>
            <w:proofErr w:type="spellStart"/>
            <w:r w:rsidRPr="003B37A2">
              <w:rPr>
                <w:color w:val="000000"/>
                <w:sz w:val="20"/>
                <w:szCs w:val="20"/>
              </w:rPr>
              <w:t>xy</w:t>
            </w:r>
            <w:proofErr w:type="spellEnd"/>
            <w:r w:rsidRPr="003B37A2">
              <w:rPr>
                <w:color w:val="000000"/>
                <w:sz w:val="20"/>
                <w:szCs w:val="20"/>
              </w:rPr>
              <w:t xml:space="preserve"> s pomočjo elektronskih preglednic</w:t>
            </w:r>
          </w:p>
        </w:tc>
      </w:tr>
      <w:tr w:rsidR="001345A5" w:rsidRPr="003B37A2" w:rsidTr="003B37A2">
        <w:trPr>
          <w:trHeight w:val="206"/>
        </w:trPr>
        <w:tc>
          <w:tcPr>
            <w:tcW w:w="9778" w:type="dxa"/>
            <w:gridSpan w:val="3"/>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 xml:space="preserve">Izdelava spletne strani za podjetje </w:t>
            </w:r>
            <w:proofErr w:type="spellStart"/>
            <w:r w:rsidRPr="003B37A2">
              <w:rPr>
                <w:color w:val="000000"/>
                <w:sz w:val="20"/>
                <w:szCs w:val="20"/>
              </w:rPr>
              <w:t>xy</w:t>
            </w:r>
            <w:proofErr w:type="spellEnd"/>
          </w:p>
        </w:tc>
      </w:tr>
      <w:tr w:rsidR="001345A5" w:rsidRPr="003B37A2" w:rsidTr="003B37A2">
        <w:trPr>
          <w:trHeight w:val="208"/>
        </w:trPr>
        <w:tc>
          <w:tcPr>
            <w:tcW w:w="9778" w:type="dxa"/>
            <w:gridSpan w:val="3"/>
            <w:shd w:val="clear" w:color="auto" w:fill="4F81BC"/>
          </w:tcPr>
          <w:p w:rsidR="001345A5" w:rsidRPr="003B37A2" w:rsidRDefault="001345A5" w:rsidP="003B37A2">
            <w:pPr>
              <w:pBdr>
                <w:top w:val="nil"/>
                <w:left w:val="nil"/>
                <w:bottom w:val="nil"/>
                <w:right w:val="nil"/>
                <w:between w:val="nil"/>
              </w:pBdr>
              <w:rPr>
                <w:rFonts w:eastAsia="Times New Roman"/>
                <w:color w:val="000000"/>
                <w:sz w:val="20"/>
                <w:szCs w:val="20"/>
              </w:rPr>
            </w:pPr>
          </w:p>
        </w:tc>
      </w:tr>
      <w:tr w:rsidR="001345A5" w:rsidRPr="003B37A2" w:rsidTr="003B37A2">
        <w:trPr>
          <w:trHeight w:val="230"/>
        </w:trPr>
        <w:tc>
          <w:tcPr>
            <w:tcW w:w="5496" w:type="dxa"/>
            <w:gridSpan w:val="2"/>
          </w:tcPr>
          <w:p w:rsidR="001345A5" w:rsidRPr="003B37A2" w:rsidRDefault="00717F65" w:rsidP="003B37A2">
            <w:pPr>
              <w:pBdr>
                <w:top w:val="nil"/>
                <w:left w:val="nil"/>
                <w:bottom w:val="nil"/>
                <w:right w:val="nil"/>
                <w:between w:val="nil"/>
              </w:pBdr>
              <w:ind w:left="107"/>
              <w:rPr>
                <w:b/>
                <w:color w:val="000000"/>
                <w:sz w:val="20"/>
                <w:szCs w:val="20"/>
              </w:rPr>
            </w:pPr>
            <w:r w:rsidRPr="003B37A2">
              <w:rPr>
                <w:b/>
                <w:color w:val="006FC0"/>
                <w:sz w:val="20"/>
                <w:szCs w:val="20"/>
              </w:rPr>
              <w:t>Mehanika 1 (MEH1)</w:t>
            </w:r>
          </w:p>
        </w:tc>
        <w:tc>
          <w:tcPr>
            <w:tcW w:w="4282" w:type="dxa"/>
          </w:tcPr>
          <w:p w:rsidR="001345A5" w:rsidRPr="003B37A2" w:rsidRDefault="00717F65" w:rsidP="003B37A2">
            <w:pPr>
              <w:pBdr>
                <w:top w:val="nil"/>
                <w:left w:val="nil"/>
                <w:bottom w:val="nil"/>
                <w:right w:val="nil"/>
                <w:between w:val="nil"/>
              </w:pBdr>
              <w:ind w:left="350" w:right="343"/>
              <w:jc w:val="center"/>
              <w:rPr>
                <w:b/>
                <w:color w:val="000000"/>
                <w:sz w:val="20"/>
                <w:szCs w:val="20"/>
              </w:rPr>
            </w:pPr>
            <w:r w:rsidRPr="003B37A2">
              <w:rPr>
                <w:b/>
                <w:color w:val="006FC0"/>
                <w:sz w:val="20"/>
                <w:szCs w:val="20"/>
              </w:rPr>
              <w:t xml:space="preserve">Aleš </w:t>
            </w:r>
            <w:proofErr w:type="spellStart"/>
            <w:r w:rsidRPr="003B37A2">
              <w:rPr>
                <w:b/>
                <w:color w:val="006FC0"/>
                <w:sz w:val="20"/>
                <w:szCs w:val="20"/>
              </w:rPr>
              <w:t>Harmel</w:t>
            </w:r>
            <w:proofErr w:type="spellEnd"/>
          </w:p>
        </w:tc>
      </w:tr>
      <w:tr w:rsidR="001345A5" w:rsidRPr="003B37A2" w:rsidTr="003B37A2">
        <w:trPr>
          <w:trHeight w:val="206"/>
        </w:trPr>
        <w:tc>
          <w:tcPr>
            <w:tcW w:w="9778" w:type="dxa"/>
            <w:gridSpan w:val="3"/>
          </w:tcPr>
          <w:p w:rsidR="001345A5" w:rsidRPr="003B37A2" w:rsidRDefault="00717F65" w:rsidP="003B37A2">
            <w:pPr>
              <w:pBdr>
                <w:top w:val="nil"/>
                <w:left w:val="nil"/>
                <w:bottom w:val="nil"/>
                <w:right w:val="nil"/>
                <w:between w:val="nil"/>
              </w:pBdr>
              <w:ind w:left="107"/>
              <w:rPr>
                <w:color w:val="000000"/>
                <w:sz w:val="20"/>
                <w:szCs w:val="20"/>
              </w:rPr>
            </w:pPr>
            <w:r w:rsidRPr="003B37A2">
              <w:rPr>
                <w:color w:val="3366FF"/>
                <w:sz w:val="20"/>
                <w:szCs w:val="20"/>
              </w:rPr>
              <w:t>Predlogi tem:</w:t>
            </w:r>
          </w:p>
        </w:tc>
      </w:tr>
      <w:tr w:rsidR="001345A5" w:rsidRPr="003B37A2" w:rsidTr="003B37A2">
        <w:trPr>
          <w:trHeight w:val="208"/>
        </w:trPr>
        <w:tc>
          <w:tcPr>
            <w:tcW w:w="9778" w:type="dxa"/>
            <w:gridSpan w:val="3"/>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Strukturna analiza s programom Pro/ENGINEER</w:t>
            </w:r>
          </w:p>
        </w:tc>
      </w:tr>
      <w:tr w:rsidR="001345A5" w:rsidRPr="003B37A2" w:rsidTr="003B37A2">
        <w:trPr>
          <w:trHeight w:val="206"/>
        </w:trPr>
        <w:tc>
          <w:tcPr>
            <w:tcW w:w="9778" w:type="dxa"/>
            <w:gridSpan w:val="3"/>
            <w:shd w:val="clear" w:color="auto" w:fill="4F81BC"/>
          </w:tcPr>
          <w:p w:rsidR="001345A5" w:rsidRPr="003B37A2" w:rsidRDefault="001345A5" w:rsidP="003B37A2">
            <w:pPr>
              <w:pBdr>
                <w:top w:val="nil"/>
                <w:left w:val="nil"/>
                <w:bottom w:val="nil"/>
                <w:right w:val="nil"/>
                <w:between w:val="nil"/>
              </w:pBdr>
              <w:rPr>
                <w:rFonts w:eastAsia="Times New Roman"/>
                <w:color w:val="000000"/>
                <w:sz w:val="20"/>
                <w:szCs w:val="20"/>
              </w:rPr>
            </w:pPr>
          </w:p>
        </w:tc>
      </w:tr>
      <w:tr w:rsidR="001345A5" w:rsidRPr="003B37A2" w:rsidTr="00BC29B4">
        <w:trPr>
          <w:trHeight w:val="434"/>
        </w:trPr>
        <w:tc>
          <w:tcPr>
            <w:tcW w:w="5496" w:type="dxa"/>
            <w:gridSpan w:val="2"/>
          </w:tcPr>
          <w:p w:rsidR="001345A5" w:rsidRPr="003B37A2" w:rsidRDefault="00717F65" w:rsidP="003B37A2">
            <w:pPr>
              <w:pBdr>
                <w:top w:val="nil"/>
                <w:left w:val="nil"/>
                <w:bottom w:val="nil"/>
                <w:right w:val="nil"/>
                <w:between w:val="nil"/>
              </w:pBdr>
              <w:ind w:left="107"/>
              <w:rPr>
                <w:b/>
                <w:color w:val="006FC0"/>
                <w:sz w:val="20"/>
                <w:szCs w:val="20"/>
              </w:rPr>
            </w:pPr>
            <w:r w:rsidRPr="003B37A2">
              <w:rPr>
                <w:b/>
                <w:color w:val="006FC0"/>
                <w:sz w:val="20"/>
                <w:szCs w:val="20"/>
              </w:rPr>
              <w:t xml:space="preserve">Računalniško modeliranje (RAM) in </w:t>
            </w:r>
          </w:p>
          <w:p w:rsidR="001345A5" w:rsidRPr="003B37A2" w:rsidRDefault="00717F65" w:rsidP="003B37A2">
            <w:pPr>
              <w:pBdr>
                <w:top w:val="nil"/>
                <w:left w:val="nil"/>
                <w:bottom w:val="nil"/>
                <w:right w:val="nil"/>
                <w:between w:val="nil"/>
              </w:pBdr>
              <w:ind w:left="107"/>
              <w:rPr>
                <w:b/>
                <w:color w:val="006FC0"/>
                <w:sz w:val="20"/>
                <w:szCs w:val="20"/>
              </w:rPr>
            </w:pPr>
            <w:r w:rsidRPr="003B37A2">
              <w:rPr>
                <w:b/>
                <w:color w:val="006FC0"/>
                <w:sz w:val="20"/>
                <w:szCs w:val="20"/>
              </w:rPr>
              <w:t>Strojni elementi (STE)</w:t>
            </w:r>
          </w:p>
        </w:tc>
        <w:tc>
          <w:tcPr>
            <w:tcW w:w="4282" w:type="dxa"/>
          </w:tcPr>
          <w:p w:rsidR="001345A5" w:rsidRPr="003B37A2" w:rsidRDefault="00717F65" w:rsidP="003B37A2">
            <w:pPr>
              <w:pBdr>
                <w:top w:val="nil"/>
                <w:left w:val="nil"/>
                <w:bottom w:val="nil"/>
                <w:right w:val="nil"/>
                <w:between w:val="nil"/>
              </w:pBdr>
              <w:ind w:left="351" w:right="343"/>
              <w:jc w:val="center"/>
              <w:rPr>
                <w:b/>
                <w:color w:val="000000"/>
                <w:sz w:val="20"/>
                <w:szCs w:val="20"/>
              </w:rPr>
            </w:pPr>
            <w:r w:rsidRPr="003B37A2">
              <w:rPr>
                <w:b/>
                <w:color w:val="006FC0"/>
                <w:sz w:val="20"/>
                <w:szCs w:val="20"/>
              </w:rPr>
              <w:t>Rado Bajt, Peter Vodopivec</w:t>
            </w:r>
          </w:p>
        </w:tc>
      </w:tr>
      <w:tr w:rsidR="001345A5" w:rsidRPr="003B37A2" w:rsidTr="003B37A2">
        <w:trPr>
          <w:trHeight w:val="206"/>
        </w:trPr>
        <w:tc>
          <w:tcPr>
            <w:tcW w:w="9778" w:type="dxa"/>
            <w:gridSpan w:val="3"/>
          </w:tcPr>
          <w:p w:rsidR="001345A5" w:rsidRPr="003B37A2" w:rsidRDefault="00717F65" w:rsidP="003B37A2">
            <w:pPr>
              <w:pBdr>
                <w:top w:val="nil"/>
                <w:left w:val="nil"/>
                <w:bottom w:val="nil"/>
                <w:right w:val="nil"/>
                <w:between w:val="nil"/>
              </w:pBdr>
              <w:ind w:left="107"/>
              <w:rPr>
                <w:color w:val="000000"/>
                <w:sz w:val="20"/>
                <w:szCs w:val="20"/>
              </w:rPr>
            </w:pPr>
            <w:r w:rsidRPr="003B37A2">
              <w:rPr>
                <w:color w:val="3366FF"/>
                <w:sz w:val="20"/>
                <w:szCs w:val="20"/>
              </w:rPr>
              <w:t>Predlogi tem:</w:t>
            </w:r>
          </w:p>
        </w:tc>
      </w:tr>
      <w:tr w:rsidR="001345A5" w:rsidRPr="003B37A2" w:rsidTr="003B37A2">
        <w:trPr>
          <w:trHeight w:val="206"/>
        </w:trPr>
        <w:tc>
          <w:tcPr>
            <w:tcW w:w="9778" w:type="dxa"/>
            <w:gridSpan w:val="3"/>
          </w:tcPr>
          <w:p w:rsidR="001345A5" w:rsidRPr="003B37A2" w:rsidRDefault="00717F65" w:rsidP="003B37A2">
            <w:pPr>
              <w:pBdr>
                <w:top w:val="nil"/>
                <w:left w:val="nil"/>
                <w:bottom w:val="nil"/>
                <w:right w:val="nil"/>
                <w:between w:val="nil"/>
              </w:pBdr>
              <w:ind w:left="107"/>
              <w:rPr>
                <w:b/>
                <w:color w:val="3366FF"/>
                <w:sz w:val="20"/>
                <w:szCs w:val="20"/>
              </w:rPr>
            </w:pPr>
            <w:r w:rsidRPr="003B37A2">
              <w:rPr>
                <w:b/>
                <w:color w:val="548DD4"/>
                <w:sz w:val="20"/>
                <w:szCs w:val="20"/>
              </w:rPr>
              <w:t>Rado Bajt:</w:t>
            </w:r>
          </w:p>
        </w:tc>
      </w:tr>
      <w:tr w:rsidR="001345A5" w:rsidRPr="00BC29B4" w:rsidTr="003B37A2">
        <w:trPr>
          <w:trHeight w:val="206"/>
        </w:trPr>
        <w:tc>
          <w:tcPr>
            <w:tcW w:w="9778" w:type="dxa"/>
            <w:gridSpan w:val="3"/>
          </w:tcPr>
          <w:p w:rsidR="001345A5" w:rsidRPr="00BC29B4" w:rsidRDefault="00717F65" w:rsidP="003B37A2">
            <w:pPr>
              <w:pBdr>
                <w:top w:val="nil"/>
                <w:left w:val="nil"/>
                <w:bottom w:val="nil"/>
                <w:right w:val="nil"/>
                <w:between w:val="nil"/>
              </w:pBdr>
              <w:ind w:left="107"/>
              <w:rPr>
                <w:sz w:val="20"/>
                <w:szCs w:val="20"/>
              </w:rPr>
            </w:pPr>
            <w:r w:rsidRPr="00BC29B4">
              <w:rPr>
                <w:sz w:val="20"/>
                <w:szCs w:val="20"/>
              </w:rPr>
              <w:t>Modeliranje izbranega sestava in izdelava tehnične dokumentacije</w:t>
            </w:r>
          </w:p>
        </w:tc>
      </w:tr>
      <w:tr w:rsidR="001345A5" w:rsidRPr="00BC29B4" w:rsidTr="003B37A2">
        <w:trPr>
          <w:trHeight w:val="206"/>
        </w:trPr>
        <w:tc>
          <w:tcPr>
            <w:tcW w:w="9778" w:type="dxa"/>
            <w:gridSpan w:val="3"/>
          </w:tcPr>
          <w:p w:rsidR="001345A5" w:rsidRPr="00BC29B4" w:rsidRDefault="00717F65" w:rsidP="003B37A2">
            <w:pPr>
              <w:pBdr>
                <w:top w:val="nil"/>
                <w:left w:val="nil"/>
                <w:bottom w:val="nil"/>
                <w:right w:val="nil"/>
                <w:between w:val="nil"/>
              </w:pBdr>
              <w:ind w:left="107"/>
              <w:rPr>
                <w:sz w:val="20"/>
                <w:szCs w:val="20"/>
              </w:rPr>
            </w:pPr>
            <w:r w:rsidRPr="00BC29B4">
              <w:rPr>
                <w:sz w:val="20"/>
                <w:szCs w:val="20"/>
              </w:rPr>
              <w:t>Modeliranje izbranega mehanizma in izvedba meritev</w:t>
            </w:r>
          </w:p>
        </w:tc>
      </w:tr>
      <w:tr w:rsidR="001345A5" w:rsidRPr="00BC29B4" w:rsidTr="003B37A2">
        <w:trPr>
          <w:trHeight w:val="206"/>
        </w:trPr>
        <w:tc>
          <w:tcPr>
            <w:tcW w:w="9778" w:type="dxa"/>
            <w:gridSpan w:val="3"/>
          </w:tcPr>
          <w:p w:rsidR="001345A5" w:rsidRPr="00BC29B4" w:rsidRDefault="00717F65" w:rsidP="003B37A2">
            <w:pPr>
              <w:pBdr>
                <w:top w:val="nil"/>
                <w:left w:val="nil"/>
                <w:bottom w:val="nil"/>
                <w:right w:val="nil"/>
                <w:between w:val="nil"/>
              </w:pBdr>
              <w:ind w:left="107"/>
              <w:rPr>
                <w:sz w:val="20"/>
                <w:szCs w:val="20"/>
              </w:rPr>
            </w:pPr>
            <w:r w:rsidRPr="00BC29B4">
              <w:rPr>
                <w:sz w:val="20"/>
                <w:szCs w:val="20"/>
              </w:rPr>
              <w:t>Modeliranje izbranega sestava in simulacija določenega dela (trdnostna ali kaka druga analiza)</w:t>
            </w:r>
          </w:p>
        </w:tc>
      </w:tr>
      <w:tr w:rsidR="001345A5" w:rsidRPr="003B37A2" w:rsidTr="003B37A2">
        <w:trPr>
          <w:trHeight w:val="206"/>
        </w:trPr>
        <w:tc>
          <w:tcPr>
            <w:tcW w:w="9778" w:type="dxa"/>
            <w:gridSpan w:val="3"/>
          </w:tcPr>
          <w:p w:rsidR="001345A5" w:rsidRPr="003B37A2" w:rsidRDefault="00717F65" w:rsidP="003B37A2">
            <w:pPr>
              <w:pBdr>
                <w:top w:val="nil"/>
                <w:left w:val="nil"/>
                <w:bottom w:val="nil"/>
                <w:right w:val="nil"/>
                <w:between w:val="nil"/>
              </w:pBdr>
              <w:ind w:left="107"/>
              <w:rPr>
                <w:b/>
                <w:color w:val="3366FF"/>
                <w:sz w:val="20"/>
                <w:szCs w:val="20"/>
              </w:rPr>
            </w:pPr>
            <w:r w:rsidRPr="003B37A2">
              <w:rPr>
                <w:b/>
                <w:color w:val="548DD4"/>
                <w:sz w:val="20"/>
                <w:szCs w:val="20"/>
              </w:rPr>
              <w:t>Peter Vodopivec:</w:t>
            </w:r>
          </w:p>
        </w:tc>
      </w:tr>
      <w:tr w:rsidR="001345A5" w:rsidRPr="003B37A2" w:rsidTr="003B37A2">
        <w:trPr>
          <w:trHeight w:val="206"/>
        </w:trPr>
        <w:tc>
          <w:tcPr>
            <w:tcW w:w="9778" w:type="dxa"/>
            <w:gridSpan w:val="3"/>
          </w:tcPr>
          <w:p w:rsidR="001345A5" w:rsidRPr="003B37A2" w:rsidRDefault="00981127" w:rsidP="00981127">
            <w:pPr>
              <w:ind w:right="188" w:firstLine="22"/>
              <w:rPr>
                <w:sz w:val="20"/>
                <w:szCs w:val="20"/>
              </w:rPr>
            </w:pPr>
            <w:r>
              <w:rPr>
                <w:color w:val="3366FF"/>
                <w:sz w:val="20"/>
                <w:szCs w:val="20"/>
              </w:rPr>
              <w:t xml:space="preserve">  Predlogi tem:</w:t>
            </w:r>
            <w:bookmarkStart w:id="0" w:name="_GoBack"/>
            <w:bookmarkEnd w:id="0"/>
          </w:p>
        </w:tc>
      </w:tr>
      <w:tr w:rsidR="00981127" w:rsidRPr="00981127" w:rsidTr="003B37A2">
        <w:trPr>
          <w:trHeight w:val="206"/>
        </w:trPr>
        <w:tc>
          <w:tcPr>
            <w:tcW w:w="9778" w:type="dxa"/>
            <w:gridSpan w:val="3"/>
          </w:tcPr>
          <w:p w:rsidR="00981127" w:rsidRPr="00981127" w:rsidRDefault="00981127" w:rsidP="00981127">
            <w:pPr>
              <w:widowControl/>
              <w:shd w:val="clear" w:color="auto" w:fill="FFFFFF"/>
              <w:rPr>
                <w:rFonts w:eastAsia="Times New Roman"/>
                <w:color w:val="222222"/>
                <w:sz w:val="20"/>
                <w:szCs w:val="20"/>
              </w:rPr>
            </w:pPr>
            <w:r>
              <w:rPr>
                <w:rFonts w:eastAsia="Times New Roman"/>
                <w:color w:val="222222"/>
                <w:sz w:val="20"/>
                <w:szCs w:val="20"/>
              </w:rPr>
              <w:t xml:space="preserve">  </w:t>
            </w:r>
            <w:r w:rsidRPr="00981127">
              <w:rPr>
                <w:rFonts w:eastAsia="Times New Roman"/>
                <w:color w:val="222222"/>
                <w:sz w:val="20"/>
                <w:szCs w:val="20"/>
              </w:rPr>
              <w:t>Modeliranje orodja za brizganje plastike in izdelava tehnične dokumentacije</w:t>
            </w:r>
          </w:p>
        </w:tc>
      </w:tr>
      <w:tr w:rsidR="00981127" w:rsidRPr="00981127" w:rsidTr="003B37A2">
        <w:trPr>
          <w:trHeight w:val="206"/>
        </w:trPr>
        <w:tc>
          <w:tcPr>
            <w:tcW w:w="9778" w:type="dxa"/>
            <w:gridSpan w:val="3"/>
          </w:tcPr>
          <w:p w:rsidR="00981127" w:rsidRPr="00981127" w:rsidRDefault="00981127" w:rsidP="00981127">
            <w:pPr>
              <w:widowControl/>
              <w:shd w:val="clear" w:color="auto" w:fill="FFFFFF"/>
              <w:rPr>
                <w:rFonts w:eastAsia="Times New Roman"/>
                <w:color w:val="222222"/>
                <w:sz w:val="20"/>
                <w:szCs w:val="20"/>
              </w:rPr>
            </w:pPr>
            <w:r>
              <w:rPr>
                <w:rFonts w:eastAsia="Times New Roman"/>
                <w:color w:val="222222"/>
                <w:sz w:val="20"/>
                <w:szCs w:val="20"/>
              </w:rPr>
              <w:t xml:space="preserve">  </w:t>
            </w:r>
            <w:r w:rsidRPr="00981127">
              <w:rPr>
                <w:rFonts w:eastAsia="Times New Roman"/>
                <w:color w:val="222222"/>
                <w:sz w:val="20"/>
                <w:szCs w:val="20"/>
              </w:rPr>
              <w:t>Modeliranje montažne priprave in izdelava tehnične dokumentacije</w:t>
            </w:r>
          </w:p>
        </w:tc>
      </w:tr>
      <w:tr w:rsidR="00981127" w:rsidRPr="00981127" w:rsidTr="003B37A2">
        <w:trPr>
          <w:trHeight w:val="206"/>
        </w:trPr>
        <w:tc>
          <w:tcPr>
            <w:tcW w:w="9778" w:type="dxa"/>
            <w:gridSpan w:val="3"/>
          </w:tcPr>
          <w:p w:rsidR="00981127" w:rsidRPr="00981127" w:rsidRDefault="00981127" w:rsidP="00981127">
            <w:pPr>
              <w:widowControl/>
              <w:shd w:val="clear" w:color="auto" w:fill="FFFFFF"/>
              <w:rPr>
                <w:rFonts w:eastAsia="Times New Roman"/>
                <w:color w:val="222222"/>
                <w:sz w:val="20"/>
                <w:szCs w:val="20"/>
              </w:rPr>
            </w:pPr>
            <w:r>
              <w:rPr>
                <w:rFonts w:eastAsia="Times New Roman"/>
                <w:color w:val="222222"/>
                <w:sz w:val="20"/>
                <w:szCs w:val="20"/>
              </w:rPr>
              <w:t xml:space="preserve">  </w:t>
            </w:r>
            <w:r w:rsidRPr="00981127">
              <w:rPr>
                <w:rFonts w:eastAsia="Times New Roman"/>
                <w:color w:val="222222"/>
                <w:sz w:val="20"/>
                <w:szCs w:val="20"/>
              </w:rPr>
              <w:t>Modeliranje in izdelava plastičnega izdelka ali sklopa</w:t>
            </w:r>
          </w:p>
        </w:tc>
      </w:tr>
      <w:tr w:rsidR="001345A5" w:rsidRPr="003B37A2" w:rsidTr="003B37A2">
        <w:trPr>
          <w:trHeight w:val="205"/>
        </w:trPr>
        <w:tc>
          <w:tcPr>
            <w:tcW w:w="9778" w:type="dxa"/>
            <w:gridSpan w:val="3"/>
            <w:shd w:val="clear" w:color="auto" w:fill="6699FF"/>
          </w:tcPr>
          <w:p w:rsidR="001345A5" w:rsidRPr="003B37A2" w:rsidRDefault="001345A5" w:rsidP="003B37A2">
            <w:pPr>
              <w:pBdr>
                <w:top w:val="nil"/>
                <w:left w:val="nil"/>
                <w:bottom w:val="nil"/>
                <w:right w:val="nil"/>
                <w:between w:val="nil"/>
              </w:pBdr>
              <w:rPr>
                <w:rFonts w:eastAsia="Times New Roman"/>
                <w:color w:val="000000"/>
                <w:sz w:val="20"/>
                <w:szCs w:val="20"/>
              </w:rPr>
            </w:pPr>
          </w:p>
        </w:tc>
      </w:tr>
      <w:tr w:rsidR="001345A5" w:rsidRPr="003B37A2" w:rsidTr="003B37A2">
        <w:trPr>
          <w:trHeight w:val="230"/>
        </w:trPr>
        <w:tc>
          <w:tcPr>
            <w:tcW w:w="9778" w:type="dxa"/>
            <w:gridSpan w:val="3"/>
          </w:tcPr>
          <w:p w:rsidR="001345A5" w:rsidRPr="003B37A2" w:rsidRDefault="00717F65" w:rsidP="003B37A2">
            <w:pPr>
              <w:pBdr>
                <w:top w:val="nil"/>
                <w:left w:val="nil"/>
                <w:bottom w:val="nil"/>
                <w:right w:val="nil"/>
                <w:between w:val="nil"/>
              </w:pBdr>
              <w:tabs>
                <w:tab w:val="left" w:pos="7376"/>
              </w:tabs>
              <w:ind w:left="107"/>
              <w:rPr>
                <w:b/>
                <w:color w:val="000000"/>
                <w:sz w:val="20"/>
                <w:szCs w:val="20"/>
              </w:rPr>
            </w:pPr>
            <w:r w:rsidRPr="003B37A2">
              <w:rPr>
                <w:b/>
                <w:color w:val="006FC0"/>
                <w:sz w:val="20"/>
                <w:szCs w:val="20"/>
              </w:rPr>
              <w:t>Računalniško podprta proizvodnje (RPP)</w:t>
            </w:r>
            <w:r w:rsidRPr="003B37A2">
              <w:rPr>
                <w:b/>
                <w:color w:val="006FC0"/>
                <w:sz w:val="20"/>
                <w:szCs w:val="20"/>
              </w:rPr>
              <w:tab/>
              <w:t xml:space="preserve">Aleš </w:t>
            </w:r>
            <w:proofErr w:type="spellStart"/>
            <w:r w:rsidRPr="003B37A2">
              <w:rPr>
                <w:b/>
                <w:color w:val="006FC0"/>
                <w:sz w:val="20"/>
                <w:szCs w:val="20"/>
              </w:rPr>
              <w:t>Harmel</w:t>
            </w:r>
            <w:proofErr w:type="spellEnd"/>
          </w:p>
        </w:tc>
      </w:tr>
      <w:tr w:rsidR="001345A5" w:rsidRPr="003B37A2" w:rsidTr="003B37A2">
        <w:trPr>
          <w:trHeight w:val="208"/>
        </w:trPr>
        <w:tc>
          <w:tcPr>
            <w:tcW w:w="9778" w:type="dxa"/>
            <w:gridSpan w:val="3"/>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Od Modela do izdelka – programiranje CNC frezalnega stroja</w:t>
            </w:r>
          </w:p>
        </w:tc>
      </w:tr>
      <w:tr w:rsidR="001345A5" w:rsidRPr="003B37A2" w:rsidTr="003B37A2">
        <w:trPr>
          <w:trHeight w:val="205"/>
        </w:trPr>
        <w:tc>
          <w:tcPr>
            <w:tcW w:w="9778" w:type="dxa"/>
            <w:gridSpan w:val="3"/>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Primerjava programov Creo2 in programa x pri programiranju CNC strojev</w:t>
            </w:r>
          </w:p>
        </w:tc>
      </w:tr>
      <w:tr w:rsidR="001345A5" w:rsidRPr="003B37A2" w:rsidTr="003B37A2">
        <w:trPr>
          <w:trHeight w:val="206"/>
        </w:trPr>
        <w:tc>
          <w:tcPr>
            <w:tcW w:w="9778" w:type="dxa"/>
            <w:gridSpan w:val="3"/>
            <w:shd w:val="clear" w:color="auto" w:fill="4F81BC"/>
          </w:tcPr>
          <w:p w:rsidR="001345A5" w:rsidRPr="003B37A2" w:rsidRDefault="001345A5" w:rsidP="003B37A2">
            <w:pPr>
              <w:pBdr>
                <w:top w:val="nil"/>
                <w:left w:val="nil"/>
                <w:bottom w:val="nil"/>
                <w:right w:val="nil"/>
                <w:between w:val="nil"/>
              </w:pBdr>
              <w:rPr>
                <w:rFonts w:eastAsia="Times New Roman"/>
                <w:color w:val="000000"/>
                <w:sz w:val="20"/>
                <w:szCs w:val="20"/>
              </w:rPr>
            </w:pPr>
          </w:p>
        </w:tc>
      </w:tr>
      <w:tr w:rsidR="001345A5" w:rsidRPr="003B37A2" w:rsidTr="003B37A2">
        <w:trPr>
          <w:trHeight w:val="230"/>
        </w:trPr>
        <w:tc>
          <w:tcPr>
            <w:tcW w:w="5496" w:type="dxa"/>
            <w:gridSpan w:val="2"/>
          </w:tcPr>
          <w:p w:rsidR="001345A5" w:rsidRPr="003B37A2" w:rsidRDefault="00717F65" w:rsidP="003B37A2">
            <w:pPr>
              <w:pBdr>
                <w:top w:val="nil"/>
                <w:left w:val="nil"/>
                <w:bottom w:val="nil"/>
                <w:right w:val="nil"/>
                <w:between w:val="nil"/>
              </w:pBdr>
              <w:ind w:left="107"/>
              <w:rPr>
                <w:b/>
                <w:color w:val="000000"/>
                <w:sz w:val="20"/>
                <w:szCs w:val="20"/>
              </w:rPr>
            </w:pPr>
            <w:r w:rsidRPr="003B37A2">
              <w:rPr>
                <w:b/>
                <w:color w:val="006FC0"/>
                <w:sz w:val="20"/>
                <w:szCs w:val="20"/>
              </w:rPr>
              <w:t>Materiali (MTR)</w:t>
            </w:r>
          </w:p>
        </w:tc>
        <w:tc>
          <w:tcPr>
            <w:tcW w:w="4282" w:type="dxa"/>
          </w:tcPr>
          <w:p w:rsidR="001345A5" w:rsidRPr="003B37A2" w:rsidRDefault="00717F65" w:rsidP="003B37A2">
            <w:pPr>
              <w:pBdr>
                <w:top w:val="nil"/>
                <w:left w:val="nil"/>
                <w:bottom w:val="nil"/>
                <w:right w:val="nil"/>
                <w:between w:val="nil"/>
              </w:pBdr>
              <w:ind w:left="350" w:right="343"/>
              <w:jc w:val="center"/>
              <w:rPr>
                <w:b/>
                <w:color w:val="000000"/>
                <w:sz w:val="20"/>
                <w:szCs w:val="20"/>
              </w:rPr>
            </w:pPr>
            <w:r w:rsidRPr="003B37A2">
              <w:rPr>
                <w:b/>
                <w:color w:val="006FC0"/>
                <w:sz w:val="20"/>
                <w:szCs w:val="20"/>
              </w:rPr>
              <w:t>Anton Drobnič; Slavko Božič</w:t>
            </w:r>
          </w:p>
        </w:tc>
      </w:tr>
      <w:tr w:rsidR="001345A5" w:rsidRPr="003B37A2" w:rsidTr="003B37A2">
        <w:trPr>
          <w:trHeight w:val="208"/>
        </w:trPr>
        <w:tc>
          <w:tcPr>
            <w:tcW w:w="9778" w:type="dxa"/>
            <w:gridSpan w:val="3"/>
          </w:tcPr>
          <w:p w:rsidR="001345A5" w:rsidRPr="003B37A2" w:rsidRDefault="00717F65" w:rsidP="003B37A2">
            <w:pPr>
              <w:pBdr>
                <w:top w:val="nil"/>
                <w:left w:val="nil"/>
                <w:bottom w:val="nil"/>
                <w:right w:val="nil"/>
                <w:between w:val="nil"/>
              </w:pBdr>
              <w:ind w:left="107"/>
              <w:rPr>
                <w:color w:val="000000"/>
                <w:sz w:val="20"/>
                <w:szCs w:val="20"/>
              </w:rPr>
            </w:pPr>
            <w:r w:rsidRPr="003B37A2">
              <w:rPr>
                <w:color w:val="3366FF"/>
                <w:sz w:val="20"/>
                <w:szCs w:val="20"/>
              </w:rPr>
              <w:t>Predlogi tem:</w:t>
            </w:r>
          </w:p>
        </w:tc>
      </w:tr>
      <w:tr w:rsidR="001345A5" w:rsidRPr="003B37A2" w:rsidTr="003B37A2">
        <w:trPr>
          <w:trHeight w:val="206"/>
        </w:trPr>
        <w:tc>
          <w:tcPr>
            <w:tcW w:w="9778" w:type="dxa"/>
            <w:gridSpan w:val="3"/>
          </w:tcPr>
          <w:p w:rsidR="001345A5" w:rsidRPr="003B37A2" w:rsidRDefault="00717F65" w:rsidP="003B37A2">
            <w:pPr>
              <w:pBdr>
                <w:top w:val="nil"/>
                <w:left w:val="nil"/>
                <w:bottom w:val="nil"/>
                <w:right w:val="nil"/>
                <w:between w:val="nil"/>
              </w:pBdr>
              <w:ind w:left="107"/>
              <w:rPr>
                <w:b/>
                <w:color w:val="000000"/>
                <w:sz w:val="20"/>
                <w:szCs w:val="20"/>
              </w:rPr>
            </w:pPr>
            <w:r w:rsidRPr="003B37A2">
              <w:rPr>
                <w:b/>
                <w:color w:val="006FC0"/>
                <w:sz w:val="20"/>
                <w:szCs w:val="20"/>
              </w:rPr>
              <w:t>Anton Drobnič:</w:t>
            </w:r>
          </w:p>
        </w:tc>
      </w:tr>
      <w:tr w:rsidR="001345A5" w:rsidRPr="003B37A2" w:rsidTr="003B37A2">
        <w:trPr>
          <w:trHeight w:val="208"/>
        </w:trPr>
        <w:tc>
          <w:tcPr>
            <w:tcW w:w="9778" w:type="dxa"/>
            <w:gridSpan w:val="3"/>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Modifikacija orodja za … (tlačno litje Al zlitin, izdelek iz umetne mase)</w:t>
            </w:r>
          </w:p>
        </w:tc>
      </w:tr>
      <w:tr w:rsidR="001345A5" w:rsidRPr="003B37A2" w:rsidTr="003B37A2">
        <w:trPr>
          <w:trHeight w:val="205"/>
        </w:trPr>
        <w:tc>
          <w:tcPr>
            <w:tcW w:w="9778" w:type="dxa"/>
            <w:gridSpan w:val="3"/>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Optimizacija tehnoloških parametrov za … (tlačno litje Al zlitin, izdelek iz umetne mase)</w:t>
            </w:r>
          </w:p>
        </w:tc>
      </w:tr>
      <w:tr w:rsidR="001345A5" w:rsidRPr="003B37A2" w:rsidTr="003B37A2">
        <w:trPr>
          <w:trHeight w:val="205"/>
        </w:trPr>
        <w:tc>
          <w:tcPr>
            <w:tcW w:w="9778" w:type="dxa"/>
            <w:gridSpan w:val="3"/>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Modifikacija površine (…izdelka…) z uporabo sodobnih metod utrjevanja površin</w:t>
            </w:r>
          </w:p>
        </w:tc>
      </w:tr>
      <w:tr w:rsidR="001345A5" w:rsidRPr="003B37A2" w:rsidTr="003B37A2">
        <w:trPr>
          <w:trHeight w:val="208"/>
        </w:trPr>
        <w:tc>
          <w:tcPr>
            <w:tcW w:w="9778" w:type="dxa"/>
            <w:gridSpan w:val="3"/>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Izbira sodobnih materialov pri optimizaciji konstrukcije …</w:t>
            </w:r>
          </w:p>
        </w:tc>
      </w:tr>
      <w:tr w:rsidR="001345A5" w:rsidRPr="003B37A2" w:rsidTr="003B37A2">
        <w:trPr>
          <w:trHeight w:val="205"/>
        </w:trPr>
        <w:tc>
          <w:tcPr>
            <w:tcW w:w="9778" w:type="dxa"/>
            <w:gridSpan w:val="3"/>
          </w:tcPr>
          <w:p w:rsidR="001345A5" w:rsidRPr="003B37A2" w:rsidRDefault="00717F65" w:rsidP="003B37A2">
            <w:pPr>
              <w:pBdr>
                <w:top w:val="nil"/>
                <w:left w:val="nil"/>
                <w:bottom w:val="nil"/>
                <w:right w:val="nil"/>
                <w:between w:val="nil"/>
              </w:pBdr>
              <w:ind w:left="107"/>
              <w:rPr>
                <w:b/>
                <w:color w:val="000000"/>
                <w:sz w:val="20"/>
                <w:szCs w:val="20"/>
              </w:rPr>
            </w:pPr>
            <w:r w:rsidRPr="003B37A2">
              <w:rPr>
                <w:b/>
                <w:color w:val="006FC0"/>
                <w:sz w:val="20"/>
                <w:szCs w:val="20"/>
              </w:rPr>
              <w:t>Slavko Božič:</w:t>
            </w:r>
          </w:p>
        </w:tc>
      </w:tr>
      <w:tr w:rsidR="001345A5" w:rsidRPr="003B37A2" w:rsidTr="003B37A2">
        <w:trPr>
          <w:trHeight w:val="208"/>
        </w:trPr>
        <w:tc>
          <w:tcPr>
            <w:tcW w:w="9778" w:type="dxa"/>
            <w:gridSpan w:val="3"/>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Izbira ustreznega materiala za tehnološki proces izdelave.</w:t>
            </w:r>
          </w:p>
        </w:tc>
      </w:tr>
      <w:tr w:rsidR="001345A5" w:rsidRPr="003B37A2" w:rsidTr="003B37A2">
        <w:trPr>
          <w:trHeight w:val="205"/>
        </w:trPr>
        <w:tc>
          <w:tcPr>
            <w:tcW w:w="9778" w:type="dxa"/>
            <w:gridSpan w:val="3"/>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Analiza površinskega sloja po toplotni obdelavi.</w:t>
            </w:r>
          </w:p>
        </w:tc>
      </w:tr>
      <w:tr w:rsidR="001345A5" w:rsidRPr="003B37A2" w:rsidTr="003B37A2">
        <w:trPr>
          <w:trHeight w:val="206"/>
        </w:trPr>
        <w:tc>
          <w:tcPr>
            <w:tcW w:w="9778" w:type="dxa"/>
            <w:gridSpan w:val="3"/>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lastRenderedPageBreak/>
              <w:t>Izbira ustreznega hladilnega sredstva pri toplotni obdelavi jekel</w:t>
            </w:r>
          </w:p>
        </w:tc>
      </w:tr>
      <w:tr w:rsidR="001345A5" w:rsidRPr="003B37A2" w:rsidTr="003B37A2">
        <w:trPr>
          <w:trHeight w:val="208"/>
        </w:trPr>
        <w:tc>
          <w:tcPr>
            <w:tcW w:w="9778" w:type="dxa"/>
            <w:gridSpan w:val="3"/>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 xml:space="preserve">Toplotna obdelava in preizkušanje materialov – natezni preizkus, </w:t>
            </w:r>
            <w:proofErr w:type="spellStart"/>
            <w:r w:rsidRPr="003B37A2">
              <w:rPr>
                <w:color w:val="000000"/>
                <w:sz w:val="20"/>
                <w:szCs w:val="20"/>
              </w:rPr>
              <w:t>Charpy</w:t>
            </w:r>
            <w:proofErr w:type="spellEnd"/>
            <w:r w:rsidRPr="003B37A2">
              <w:rPr>
                <w:color w:val="000000"/>
                <w:sz w:val="20"/>
                <w:szCs w:val="20"/>
              </w:rPr>
              <w:t xml:space="preserve"> …</w:t>
            </w:r>
          </w:p>
        </w:tc>
      </w:tr>
      <w:tr w:rsidR="001345A5" w:rsidRPr="003B37A2" w:rsidTr="003B37A2">
        <w:trPr>
          <w:trHeight w:val="206"/>
        </w:trPr>
        <w:tc>
          <w:tcPr>
            <w:tcW w:w="9778" w:type="dxa"/>
            <w:gridSpan w:val="3"/>
          </w:tcPr>
          <w:p w:rsidR="001345A5" w:rsidRPr="003B37A2" w:rsidRDefault="00717F65" w:rsidP="003B37A2">
            <w:pPr>
              <w:pBdr>
                <w:top w:val="nil"/>
                <w:left w:val="nil"/>
                <w:bottom w:val="nil"/>
                <w:right w:val="nil"/>
                <w:between w:val="nil"/>
              </w:pBdr>
              <w:ind w:left="107"/>
              <w:rPr>
                <w:color w:val="000000"/>
                <w:sz w:val="20"/>
                <w:szCs w:val="20"/>
              </w:rPr>
            </w:pPr>
            <w:proofErr w:type="spellStart"/>
            <w:r w:rsidRPr="003B37A2">
              <w:rPr>
                <w:color w:val="000000"/>
                <w:sz w:val="20"/>
                <w:szCs w:val="20"/>
              </w:rPr>
              <w:t>Metalografska</w:t>
            </w:r>
            <w:proofErr w:type="spellEnd"/>
            <w:r w:rsidRPr="003B37A2">
              <w:rPr>
                <w:color w:val="000000"/>
                <w:sz w:val="20"/>
                <w:szCs w:val="20"/>
              </w:rPr>
              <w:t xml:space="preserve"> analiza vzorcev materiala</w:t>
            </w:r>
          </w:p>
        </w:tc>
      </w:tr>
      <w:tr w:rsidR="001345A5" w:rsidRPr="003B37A2" w:rsidTr="003B37A2">
        <w:trPr>
          <w:trHeight w:val="208"/>
        </w:trPr>
        <w:tc>
          <w:tcPr>
            <w:tcW w:w="9778" w:type="dxa"/>
            <w:gridSpan w:val="3"/>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Vpliv vrste jekla in hladilnega sredstva na njihove lastnosti po kaljenju</w:t>
            </w:r>
          </w:p>
        </w:tc>
      </w:tr>
      <w:tr w:rsidR="001345A5" w:rsidRPr="003B37A2" w:rsidTr="003B37A2">
        <w:trPr>
          <w:trHeight w:val="206"/>
        </w:trPr>
        <w:tc>
          <w:tcPr>
            <w:tcW w:w="9778" w:type="dxa"/>
            <w:gridSpan w:val="3"/>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Uporaba barvnih kovin in plastike v fazi procesov izdelave</w:t>
            </w:r>
          </w:p>
        </w:tc>
      </w:tr>
      <w:tr w:rsidR="001345A5" w:rsidRPr="003B37A2" w:rsidTr="003B37A2">
        <w:trPr>
          <w:trHeight w:val="206"/>
        </w:trPr>
        <w:tc>
          <w:tcPr>
            <w:tcW w:w="9778" w:type="dxa"/>
            <w:gridSpan w:val="3"/>
            <w:shd w:val="clear" w:color="auto" w:fill="4F81BC"/>
          </w:tcPr>
          <w:p w:rsidR="001345A5" w:rsidRPr="003B37A2" w:rsidRDefault="001345A5" w:rsidP="003B37A2">
            <w:pPr>
              <w:pBdr>
                <w:top w:val="nil"/>
                <w:left w:val="nil"/>
                <w:bottom w:val="nil"/>
                <w:right w:val="nil"/>
                <w:between w:val="nil"/>
              </w:pBdr>
              <w:rPr>
                <w:rFonts w:eastAsia="Times New Roman"/>
                <w:color w:val="000000"/>
                <w:sz w:val="20"/>
                <w:szCs w:val="20"/>
              </w:rPr>
            </w:pPr>
          </w:p>
        </w:tc>
      </w:tr>
      <w:tr w:rsidR="001345A5" w:rsidRPr="003B37A2" w:rsidTr="003B37A2">
        <w:trPr>
          <w:trHeight w:val="230"/>
        </w:trPr>
        <w:tc>
          <w:tcPr>
            <w:tcW w:w="5496" w:type="dxa"/>
            <w:gridSpan w:val="2"/>
          </w:tcPr>
          <w:p w:rsidR="001345A5" w:rsidRPr="003B37A2" w:rsidRDefault="00717F65" w:rsidP="003B37A2">
            <w:pPr>
              <w:pBdr>
                <w:top w:val="nil"/>
                <w:left w:val="nil"/>
                <w:bottom w:val="nil"/>
                <w:right w:val="nil"/>
                <w:between w:val="nil"/>
              </w:pBdr>
              <w:ind w:left="107"/>
              <w:rPr>
                <w:b/>
                <w:color w:val="000000"/>
                <w:sz w:val="20"/>
                <w:szCs w:val="20"/>
              </w:rPr>
            </w:pPr>
            <w:r w:rsidRPr="003B37A2">
              <w:rPr>
                <w:b/>
                <w:color w:val="006FC0"/>
                <w:sz w:val="20"/>
                <w:szCs w:val="20"/>
              </w:rPr>
              <w:t>Varnost pri delu in varovanje okolja (VDO)</w:t>
            </w:r>
          </w:p>
        </w:tc>
        <w:tc>
          <w:tcPr>
            <w:tcW w:w="4282" w:type="dxa"/>
          </w:tcPr>
          <w:p w:rsidR="001345A5" w:rsidRPr="003B37A2" w:rsidRDefault="00717F65" w:rsidP="003B37A2">
            <w:pPr>
              <w:pBdr>
                <w:top w:val="nil"/>
                <w:left w:val="nil"/>
                <w:bottom w:val="nil"/>
                <w:right w:val="nil"/>
                <w:between w:val="nil"/>
              </w:pBdr>
              <w:ind w:left="350" w:right="343"/>
              <w:jc w:val="center"/>
              <w:rPr>
                <w:b/>
                <w:color w:val="000000"/>
                <w:sz w:val="20"/>
                <w:szCs w:val="20"/>
              </w:rPr>
            </w:pPr>
            <w:r w:rsidRPr="003B37A2">
              <w:rPr>
                <w:b/>
                <w:color w:val="006FC0"/>
                <w:sz w:val="20"/>
                <w:szCs w:val="20"/>
              </w:rPr>
              <w:t>Iztok Menart</w:t>
            </w:r>
          </w:p>
        </w:tc>
      </w:tr>
      <w:tr w:rsidR="001345A5" w:rsidRPr="003B37A2" w:rsidTr="003B37A2">
        <w:trPr>
          <w:trHeight w:val="208"/>
        </w:trPr>
        <w:tc>
          <w:tcPr>
            <w:tcW w:w="9778" w:type="dxa"/>
            <w:gridSpan w:val="3"/>
          </w:tcPr>
          <w:p w:rsidR="001345A5" w:rsidRPr="003B37A2" w:rsidRDefault="00717F65" w:rsidP="003B37A2">
            <w:pPr>
              <w:pBdr>
                <w:top w:val="nil"/>
                <w:left w:val="nil"/>
                <w:bottom w:val="nil"/>
                <w:right w:val="nil"/>
                <w:between w:val="nil"/>
              </w:pBdr>
              <w:ind w:left="107"/>
              <w:rPr>
                <w:color w:val="000000"/>
                <w:sz w:val="20"/>
                <w:szCs w:val="20"/>
              </w:rPr>
            </w:pPr>
            <w:r w:rsidRPr="003B37A2">
              <w:rPr>
                <w:color w:val="3366FF"/>
                <w:sz w:val="20"/>
                <w:szCs w:val="20"/>
              </w:rPr>
              <w:t>Predlogi tem:</w:t>
            </w:r>
          </w:p>
        </w:tc>
      </w:tr>
      <w:tr w:rsidR="001345A5" w:rsidRPr="003B37A2" w:rsidTr="003B37A2">
        <w:trPr>
          <w:trHeight w:val="206"/>
        </w:trPr>
        <w:tc>
          <w:tcPr>
            <w:tcW w:w="9778" w:type="dxa"/>
            <w:gridSpan w:val="3"/>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Izjava o varnosti z oceno tveganja – učinek na poslovanje podjetja</w:t>
            </w:r>
          </w:p>
        </w:tc>
      </w:tr>
      <w:tr w:rsidR="001345A5" w:rsidRPr="003B37A2" w:rsidTr="003B37A2">
        <w:trPr>
          <w:trHeight w:val="208"/>
        </w:trPr>
        <w:tc>
          <w:tcPr>
            <w:tcW w:w="9778" w:type="dxa"/>
            <w:gridSpan w:val="3"/>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Določanje ustrezne stopnje varnosti pri izdelavi ali rekonstrukciji strojev in naprav (praktičen primer)</w:t>
            </w:r>
          </w:p>
        </w:tc>
      </w:tr>
      <w:tr w:rsidR="001345A5" w:rsidRPr="003B37A2" w:rsidTr="003B37A2">
        <w:trPr>
          <w:trHeight w:val="208"/>
        </w:trPr>
        <w:tc>
          <w:tcPr>
            <w:tcW w:w="9778" w:type="dxa"/>
            <w:gridSpan w:val="3"/>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Problematika prekomernega hrupa na delovnem mestu ter možne rešitve (praktičen primer)</w:t>
            </w:r>
          </w:p>
        </w:tc>
      </w:tr>
      <w:tr w:rsidR="001345A5" w:rsidRPr="003B37A2" w:rsidTr="003B37A2">
        <w:trPr>
          <w:trHeight w:val="208"/>
        </w:trPr>
        <w:tc>
          <w:tcPr>
            <w:tcW w:w="9778" w:type="dxa"/>
            <w:gridSpan w:val="3"/>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Študija požarne varnosti stavbe</w:t>
            </w:r>
          </w:p>
        </w:tc>
      </w:tr>
      <w:tr w:rsidR="001345A5" w:rsidRPr="003B37A2" w:rsidTr="003B37A2">
        <w:trPr>
          <w:trHeight w:val="208"/>
        </w:trPr>
        <w:tc>
          <w:tcPr>
            <w:tcW w:w="9778" w:type="dxa"/>
            <w:gridSpan w:val="3"/>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Sistemi aktivne požarne zaščite in njihova uporaba</w:t>
            </w:r>
          </w:p>
        </w:tc>
      </w:tr>
      <w:tr w:rsidR="001345A5" w:rsidRPr="003B37A2" w:rsidTr="003B37A2">
        <w:trPr>
          <w:trHeight w:val="208"/>
        </w:trPr>
        <w:tc>
          <w:tcPr>
            <w:tcW w:w="9778" w:type="dxa"/>
            <w:gridSpan w:val="3"/>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Politika do okolja (Okoljska politika) v podjetju in njeno izvajanje</w:t>
            </w:r>
          </w:p>
        </w:tc>
      </w:tr>
      <w:tr w:rsidR="001345A5" w:rsidRPr="003B37A2" w:rsidTr="003B37A2">
        <w:trPr>
          <w:trHeight w:val="208"/>
        </w:trPr>
        <w:tc>
          <w:tcPr>
            <w:tcW w:w="9778" w:type="dxa"/>
            <w:gridSpan w:val="3"/>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Gospodarjenje z odpadki v podjetju</w:t>
            </w:r>
          </w:p>
        </w:tc>
      </w:tr>
      <w:tr w:rsidR="001345A5" w:rsidRPr="003B37A2" w:rsidTr="003B37A2">
        <w:trPr>
          <w:trHeight w:val="205"/>
        </w:trPr>
        <w:tc>
          <w:tcPr>
            <w:tcW w:w="9778" w:type="dxa"/>
            <w:gridSpan w:val="3"/>
            <w:shd w:val="clear" w:color="auto" w:fill="4F81BC"/>
          </w:tcPr>
          <w:p w:rsidR="001345A5" w:rsidRPr="003B37A2" w:rsidRDefault="001345A5" w:rsidP="003B37A2">
            <w:pPr>
              <w:pBdr>
                <w:top w:val="nil"/>
                <w:left w:val="nil"/>
                <w:bottom w:val="nil"/>
                <w:right w:val="nil"/>
                <w:between w:val="nil"/>
              </w:pBdr>
              <w:rPr>
                <w:rFonts w:eastAsia="Times New Roman"/>
                <w:color w:val="000000"/>
                <w:sz w:val="20"/>
                <w:szCs w:val="20"/>
              </w:rPr>
            </w:pPr>
          </w:p>
        </w:tc>
      </w:tr>
      <w:tr w:rsidR="001345A5" w:rsidRPr="003B37A2" w:rsidTr="003B37A2">
        <w:trPr>
          <w:trHeight w:val="230"/>
        </w:trPr>
        <w:tc>
          <w:tcPr>
            <w:tcW w:w="5496" w:type="dxa"/>
            <w:gridSpan w:val="2"/>
          </w:tcPr>
          <w:p w:rsidR="001345A5" w:rsidRPr="003B37A2" w:rsidRDefault="00717F65" w:rsidP="003B37A2">
            <w:pPr>
              <w:pBdr>
                <w:top w:val="nil"/>
                <w:left w:val="nil"/>
                <w:bottom w:val="nil"/>
                <w:right w:val="nil"/>
                <w:between w:val="nil"/>
              </w:pBdr>
              <w:ind w:left="107"/>
              <w:rPr>
                <w:b/>
                <w:color w:val="000000"/>
                <w:sz w:val="20"/>
                <w:szCs w:val="20"/>
              </w:rPr>
            </w:pPr>
            <w:r w:rsidRPr="003B37A2">
              <w:rPr>
                <w:b/>
                <w:color w:val="006FC0"/>
                <w:sz w:val="20"/>
                <w:szCs w:val="20"/>
              </w:rPr>
              <w:t>Tehniški predpisi in načrtovanje proizvodov (TPN)</w:t>
            </w:r>
          </w:p>
        </w:tc>
        <w:tc>
          <w:tcPr>
            <w:tcW w:w="4282" w:type="dxa"/>
          </w:tcPr>
          <w:p w:rsidR="001345A5" w:rsidRPr="003B37A2" w:rsidRDefault="00717F65" w:rsidP="003B37A2">
            <w:pPr>
              <w:pBdr>
                <w:top w:val="nil"/>
                <w:left w:val="nil"/>
                <w:bottom w:val="nil"/>
                <w:right w:val="nil"/>
                <w:between w:val="nil"/>
              </w:pBdr>
              <w:ind w:left="350" w:right="343"/>
              <w:jc w:val="center"/>
              <w:rPr>
                <w:b/>
                <w:color w:val="000000"/>
                <w:sz w:val="20"/>
                <w:szCs w:val="20"/>
              </w:rPr>
            </w:pPr>
            <w:r w:rsidRPr="003B37A2">
              <w:rPr>
                <w:b/>
                <w:color w:val="006FC0"/>
                <w:sz w:val="20"/>
                <w:szCs w:val="20"/>
              </w:rPr>
              <w:t xml:space="preserve">Dušan </w:t>
            </w:r>
            <w:proofErr w:type="spellStart"/>
            <w:r w:rsidRPr="003B37A2">
              <w:rPr>
                <w:b/>
                <w:color w:val="006FC0"/>
                <w:sz w:val="20"/>
                <w:szCs w:val="20"/>
              </w:rPr>
              <w:t>Šicelj</w:t>
            </w:r>
            <w:proofErr w:type="spellEnd"/>
            <w:r w:rsidRPr="003B37A2">
              <w:rPr>
                <w:b/>
                <w:color w:val="006FC0"/>
                <w:sz w:val="20"/>
                <w:szCs w:val="20"/>
              </w:rPr>
              <w:t>, Slavko Božič</w:t>
            </w:r>
          </w:p>
        </w:tc>
      </w:tr>
      <w:tr w:rsidR="001345A5" w:rsidRPr="003B37A2" w:rsidTr="003B37A2">
        <w:trPr>
          <w:trHeight w:val="208"/>
        </w:trPr>
        <w:tc>
          <w:tcPr>
            <w:tcW w:w="9778" w:type="dxa"/>
            <w:gridSpan w:val="3"/>
          </w:tcPr>
          <w:p w:rsidR="001345A5" w:rsidRPr="003B37A2" w:rsidRDefault="00717F65" w:rsidP="003B37A2">
            <w:pPr>
              <w:pBdr>
                <w:top w:val="nil"/>
                <w:left w:val="nil"/>
                <w:bottom w:val="nil"/>
                <w:right w:val="nil"/>
                <w:between w:val="nil"/>
              </w:pBdr>
              <w:ind w:left="107"/>
              <w:rPr>
                <w:color w:val="000000"/>
                <w:sz w:val="20"/>
                <w:szCs w:val="20"/>
              </w:rPr>
            </w:pPr>
            <w:r w:rsidRPr="003B37A2">
              <w:rPr>
                <w:color w:val="3366FF"/>
                <w:sz w:val="20"/>
                <w:szCs w:val="20"/>
              </w:rPr>
              <w:t>Predlogi tem:</w:t>
            </w:r>
          </w:p>
        </w:tc>
      </w:tr>
      <w:tr w:rsidR="001345A5" w:rsidRPr="003B37A2" w:rsidTr="003B37A2">
        <w:trPr>
          <w:trHeight w:val="208"/>
        </w:trPr>
        <w:tc>
          <w:tcPr>
            <w:tcW w:w="9778" w:type="dxa"/>
            <w:gridSpan w:val="3"/>
          </w:tcPr>
          <w:p w:rsidR="001345A5" w:rsidRPr="003B37A2" w:rsidRDefault="00717F65" w:rsidP="003B37A2">
            <w:pPr>
              <w:pBdr>
                <w:top w:val="nil"/>
                <w:left w:val="nil"/>
                <w:bottom w:val="nil"/>
                <w:right w:val="nil"/>
                <w:between w:val="nil"/>
              </w:pBdr>
              <w:ind w:left="107"/>
              <w:rPr>
                <w:b/>
                <w:color w:val="3366FF"/>
                <w:sz w:val="20"/>
                <w:szCs w:val="20"/>
              </w:rPr>
            </w:pPr>
            <w:r w:rsidRPr="003B37A2">
              <w:rPr>
                <w:b/>
                <w:color w:val="548DD4"/>
                <w:sz w:val="20"/>
                <w:szCs w:val="20"/>
              </w:rPr>
              <w:t>Dušan Šircelj</w:t>
            </w:r>
          </w:p>
        </w:tc>
      </w:tr>
      <w:tr w:rsidR="001345A5" w:rsidRPr="003B37A2" w:rsidTr="003B37A2">
        <w:trPr>
          <w:trHeight w:val="208"/>
        </w:trPr>
        <w:tc>
          <w:tcPr>
            <w:tcW w:w="9778" w:type="dxa"/>
            <w:gridSpan w:val="3"/>
          </w:tcPr>
          <w:p w:rsidR="001345A5" w:rsidRPr="003B37A2" w:rsidRDefault="00717F65" w:rsidP="003B37A2">
            <w:pPr>
              <w:pBdr>
                <w:top w:val="nil"/>
                <w:left w:val="nil"/>
                <w:bottom w:val="nil"/>
                <w:right w:val="nil"/>
                <w:between w:val="nil"/>
              </w:pBdr>
              <w:ind w:left="107"/>
              <w:rPr>
                <w:color w:val="000000"/>
                <w:sz w:val="20"/>
                <w:szCs w:val="20"/>
              </w:rPr>
            </w:pPr>
            <w:r w:rsidRPr="003B37A2">
              <w:rPr>
                <w:sz w:val="20"/>
                <w:szCs w:val="20"/>
                <w:highlight w:val="white"/>
              </w:rPr>
              <w:t>Vključitev kupca  v proces razvoja novega izdelka</w:t>
            </w:r>
          </w:p>
        </w:tc>
      </w:tr>
      <w:tr w:rsidR="001345A5" w:rsidRPr="003B37A2" w:rsidTr="003B37A2">
        <w:trPr>
          <w:trHeight w:val="208"/>
        </w:trPr>
        <w:tc>
          <w:tcPr>
            <w:tcW w:w="9778" w:type="dxa"/>
            <w:gridSpan w:val="3"/>
          </w:tcPr>
          <w:p w:rsidR="001345A5" w:rsidRPr="003B37A2" w:rsidRDefault="00717F65" w:rsidP="003B37A2">
            <w:pPr>
              <w:pBdr>
                <w:top w:val="nil"/>
                <w:left w:val="nil"/>
                <w:bottom w:val="nil"/>
                <w:right w:val="nil"/>
                <w:between w:val="nil"/>
              </w:pBdr>
              <w:ind w:left="107"/>
              <w:rPr>
                <w:color w:val="000000"/>
                <w:sz w:val="20"/>
                <w:szCs w:val="20"/>
              </w:rPr>
            </w:pPr>
            <w:r w:rsidRPr="003B37A2">
              <w:rPr>
                <w:sz w:val="20"/>
                <w:szCs w:val="20"/>
              </w:rPr>
              <w:t xml:space="preserve">SWOT analiza v izbranem podjetja </w:t>
            </w:r>
            <w:proofErr w:type="spellStart"/>
            <w:r w:rsidRPr="003B37A2">
              <w:rPr>
                <w:sz w:val="20"/>
                <w:szCs w:val="20"/>
              </w:rPr>
              <w:t>xy</w:t>
            </w:r>
            <w:proofErr w:type="spellEnd"/>
          </w:p>
        </w:tc>
      </w:tr>
      <w:tr w:rsidR="001345A5" w:rsidRPr="003B37A2" w:rsidTr="003B37A2">
        <w:trPr>
          <w:trHeight w:val="208"/>
        </w:trPr>
        <w:tc>
          <w:tcPr>
            <w:tcW w:w="9778" w:type="dxa"/>
            <w:gridSpan w:val="3"/>
          </w:tcPr>
          <w:p w:rsidR="001345A5" w:rsidRPr="003B37A2" w:rsidRDefault="00717F65" w:rsidP="003B37A2">
            <w:pPr>
              <w:pBdr>
                <w:top w:val="nil"/>
                <w:left w:val="nil"/>
                <w:bottom w:val="nil"/>
                <w:right w:val="nil"/>
                <w:between w:val="nil"/>
              </w:pBdr>
              <w:rPr>
                <w:color w:val="000000"/>
                <w:sz w:val="20"/>
                <w:szCs w:val="20"/>
              </w:rPr>
            </w:pPr>
            <w:r w:rsidRPr="003B37A2">
              <w:rPr>
                <w:sz w:val="20"/>
                <w:szCs w:val="20"/>
              </w:rPr>
              <w:t>Tehnična zakonodaja v procesu konstruiranja novega proizvoda</w:t>
            </w:r>
          </w:p>
        </w:tc>
      </w:tr>
      <w:tr w:rsidR="001345A5" w:rsidRPr="003B37A2" w:rsidTr="003B37A2">
        <w:trPr>
          <w:trHeight w:val="208"/>
        </w:trPr>
        <w:tc>
          <w:tcPr>
            <w:tcW w:w="9778" w:type="dxa"/>
            <w:gridSpan w:val="3"/>
          </w:tcPr>
          <w:p w:rsidR="001345A5" w:rsidRPr="003B37A2" w:rsidRDefault="00717F65" w:rsidP="003B37A2">
            <w:pPr>
              <w:pBdr>
                <w:top w:val="nil"/>
                <w:left w:val="nil"/>
                <w:bottom w:val="nil"/>
                <w:right w:val="nil"/>
                <w:between w:val="nil"/>
              </w:pBdr>
              <w:ind w:left="107"/>
              <w:rPr>
                <w:color w:val="000000"/>
                <w:sz w:val="20"/>
                <w:szCs w:val="20"/>
              </w:rPr>
            </w:pPr>
            <w:r w:rsidRPr="003B37A2">
              <w:rPr>
                <w:sz w:val="20"/>
                <w:szCs w:val="20"/>
              </w:rPr>
              <w:t xml:space="preserve">Inoviranje v izbranem podjetju </w:t>
            </w:r>
            <w:proofErr w:type="spellStart"/>
            <w:r w:rsidRPr="003B37A2">
              <w:rPr>
                <w:sz w:val="20"/>
                <w:szCs w:val="20"/>
              </w:rPr>
              <w:t>xy</w:t>
            </w:r>
            <w:proofErr w:type="spellEnd"/>
          </w:p>
        </w:tc>
      </w:tr>
      <w:tr w:rsidR="001345A5" w:rsidRPr="003B37A2" w:rsidTr="003B37A2">
        <w:trPr>
          <w:trHeight w:val="208"/>
        </w:trPr>
        <w:tc>
          <w:tcPr>
            <w:tcW w:w="9778" w:type="dxa"/>
            <w:gridSpan w:val="3"/>
          </w:tcPr>
          <w:p w:rsidR="001345A5" w:rsidRPr="003B37A2" w:rsidRDefault="00717F65" w:rsidP="003B37A2">
            <w:pPr>
              <w:pBdr>
                <w:top w:val="nil"/>
                <w:left w:val="nil"/>
                <w:bottom w:val="nil"/>
                <w:right w:val="nil"/>
                <w:between w:val="nil"/>
              </w:pBdr>
              <w:rPr>
                <w:color w:val="000000"/>
                <w:sz w:val="20"/>
                <w:szCs w:val="20"/>
              </w:rPr>
            </w:pPr>
            <w:r w:rsidRPr="003B37A2">
              <w:rPr>
                <w:sz w:val="20"/>
                <w:szCs w:val="20"/>
              </w:rPr>
              <w:t>Vodenje in motiviranje članov projektnega tima</w:t>
            </w:r>
          </w:p>
        </w:tc>
      </w:tr>
      <w:tr w:rsidR="001345A5" w:rsidRPr="003B37A2" w:rsidTr="003B37A2">
        <w:trPr>
          <w:trHeight w:val="208"/>
        </w:trPr>
        <w:tc>
          <w:tcPr>
            <w:tcW w:w="9778" w:type="dxa"/>
            <w:gridSpan w:val="3"/>
          </w:tcPr>
          <w:p w:rsidR="001345A5" w:rsidRPr="003B37A2" w:rsidRDefault="00717F65" w:rsidP="003B37A2">
            <w:pPr>
              <w:pBdr>
                <w:top w:val="nil"/>
                <w:left w:val="nil"/>
                <w:bottom w:val="nil"/>
                <w:right w:val="nil"/>
                <w:between w:val="nil"/>
              </w:pBdr>
              <w:ind w:left="107"/>
              <w:rPr>
                <w:color w:val="000000"/>
                <w:sz w:val="20"/>
                <w:szCs w:val="20"/>
              </w:rPr>
            </w:pPr>
            <w:r w:rsidRPr="003B37A2">
              <w:rPr>
                <w:sz w:val="20"/>
                <w:szCs w:val="20"/>
              </w:rPr>
              <w:t>Od izuma do patenta</w:t>
            </w:r>
          </w:p>
        </w:tc>
      </w:tr>
      <w:tr w:rsidR="001345A5" w:rsidRPr="003B37A2" w:rsidTr="003B37A2">
        <w:trPr>
          <w:trHeight w:val="240"/>
        </w:trPr>
        <w:tc>
          <w:tcPr>
            <w:tcW w:w="9778" w:type="dxa"/>
            <w:gridSpan w:val="3"/>
          </w:tcPr>
          <w:p w:rsidR="001345A5" w:rsidRPr="003B37A2" w:rsidRDefault="00717F65" w:rsidP="003B37A2">
            <w:pPr>
              <w:pBdr>
                <w:top w:val="nil"/>
                <w:left w:val="nil"/>
                <w:bottom w:val="nil"/>
                <w:right w:val="nil"/>
                <w:between w:val="nil"/>
              </w:pBdr>
              <w:ind w:left="107"/>
              <w:rPr>
                <w:b/>
                <w:color w:val="3366FF"/>
                <w:sz w:val="20"/>
                <w:szCs w:val="20"/>
              </w:rPr>
            </w:pPr>
            <w:r w:rsidRPr="003B37A2">
              <w:rPr>
                <w:b/>
                <w:color w:val="548DD4"/>
                <w:sz w:val="20"/>
                <w:szCs w:val="20"/>
              </w:rPr>
              <w:t>Slavko Božič</w:t>
            </w:r>
          </w:p>
        </w:tc>
      </w:tr>
      <w:tr w:rsidR="001345A5" w:rsidRPr="003B37A2" w:rsidTr="003B37A2">
        <w:trPr>
          <w:trHeight w:val="165"/>
        </w:trPr>
        <w:tc>
          <w:tcPr>
            <w:tcW w:w="9778" w:type="dxa"/>
            <w:gridSpan w:val="3"/>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Postopek za ugotavljanje skladnosti proizvodov</w:t>
            </w:r>
          </w:p>
        </w:tc>
      </w:tr>
      <w:tr w:rsidR="001345A5" w:rsidRPr="003B37A2" w:rsidTr="003B37A2">
        <w:trPr>
          <w:trHeight w:val="208"/>
        </w:trPr>
        <w:tc>
          <w:tcPr>
            <w:tcW w:w="9778" w:type="dxa"/>
            <w:gridSpan w:val="3"/>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Načrtovanje izdelkov z uporabo tehnologije hitre izdelave prototipov</w:t>
            </w:r>
          </w:p>
        </w:tc>
      </w:tr>
      <w:tr w:rsidR="001345A5" w:rsidRPr="003B37A2" w:rsidTr="003B37A2">
        <w:trPr>
          <w:trHeight w:val="208"/>
        </w:trPr>
        <w:tc>
          <w:tcPr>
            <w:tcW w:w="9778" w:type="dxa"/>
            <w:gridSpan w:val="3"/>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Re-inženiring, obratna smer razvoja izdelkov z uporabo 3D skenerjev</w:t>
            </w:r>
          </w:p>
        </w:tc>
      </w:tr>
      <w:tr w:rsidR="001345A5" w:rsidRPr="003B37A2" w:rsidTr="003B37A2">
        <w:trPr>
          <w:trHeight w:val="208"/>
        </w:trPr>
        <w:tc>
          <w:tcPr>
            <w:tcW w:w="9778" w:type="dxa"/>
            <w:gridSpan w:val="3"/>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Vodenje projektov. Uporaba MS Project programa</w:t>
            </w:r>
          </w:p>
        </w:tc>
      </w:tr>
      <w:tr w:rsidR="001345A5" w:rsidRPr="003B37A2" w:rsidTr="003B37A2">
        <w:trPr>
          <w:trHeight w:val="208"/>
        </w:trPr>
        <w:tc>
          <w:tcPr>
            <w:tcW w:w="9778" w:type="dxa"/>
            <w:gridSpan w:val="3"/>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Izdelava modelov in tehnične dokumentacije na izdelku</w:t>
            </w:r>
          </w:p>
        </w:tc>
      </w:tr>
      <w:tr w:rsidR="001345A5" w:rsidRPr="003B37A2" w:rsidTr="003B37A2">
        <w:trPr>
          <w:trHeight w:val="208"/>
        </w:trPr>
        <w:tc>
          <w:tcPr>
            <w:tcW w:w="9778" w:type="dxa"/>
            <w:gridSpan w:val="3"/>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Tehnike kreiranja idej. Razvojni koraki pri snovanju in oblikovanju izdelka</w:t>
            </w:r>
          </w:p>
        </w:tc>
      </w:tr>
      <w:tr w:rsidR="001345A5" w:rsidRPr="003B37A2" w:rsidTr="003B37A2">
        <w:trPr>
          <w:trHeight w:val="208"/>
        </w:trPr>
        <w:tc>
          <w:tcPr>
            <w:tcW w:w="9778" w:type="dxa"/>
            <w:gridSpan w:val="3"/>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Načrtovanje in planiranje izdelkov</w:t>
            </w:r>
          </w:p>
        </w:tc>
      </w:tr>
      <w:tr w:rsidR="001345A5" w:rsidRPr="003B37A2" w:rsidTr="003B37A2">
        <w:trPr>
          <w:trHeight w:val="208"/>
        </w:trPr>
        <w:tc>
          <w:tcPr>
            <w:tcW w:w="9778" w:type="dxa"/>
            <w:gridSpan w:val="3"/>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Od ideje do prototipa</w:t>
            </w:r>
          </w:p>
        </w:tc>
      </w:tr>
      <w:tr w:rsidR="001345A5" w:rsidRPr="003B37A2" w:rsidTr="003B37A2">
        <w:trPr>
          <w:trHeight w:val="208"/>
        </w:trPr>
        <w:tc>
          <w:tcPr>
            <w:tcW w:w="9778" w:type="dxa"/>
            <w:gridSpan w:val="3"/>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 xml:space="preserve">Življenjski cikel izdelka. Metoda </w:t>
            </w:r>
            <w:proofErr w:type="spellStart"/>
            <w:r w:rsidRPr="003B37A2">
              <w:rPr>
                <w:color w:val="000000"/>
                <w:sz w:val="20"/>
                <w:szCs w:val="20"/>
              </w:rPr>
              <w:t>Break</w:t>
            </w:r>
            <w:proofErr w:type="spellEnd"/>
            <w:r w:rsidRPr="003B37A2">
              <w:rPr>
                <w:color w:val="000000"/>
                <w:sz w:val="20"/>
                <w:szCs w:val="20"/>
              </w:rPr>
              <w:t xml:space="preserve"> </w:t>
            </w:r>
            <w:proofErr w:type="spellStart"/>
            <w:r w:rsidRPr="003B37A2">
              <w:rPr>
                <w:color w:val="000000"/>
                <w:sz w:val="20"/>
                <w:szCs w:val="20"/>
              </w:rPr>
              <w:t>even</w:t>
            </w:r>
            <w:proofErr w:type="spellEnd"/>
            <w:r w:rsidRPr="003B37A2">
              <w:rPr>
                <w:color w:val="000000"/>
                <w:sz w:val="20"/>
                <w:szCs w:val="20"/>
              </w:rPr>
              <w:t xml:space="preserve"> </w:t>
            </w:r>
            <w:proofErr w:type="spellStart"/>
            <w:r w:rsidRPr="003B37A2">
              <w:rPr>
                <w:color w:val="000000"/>
                <w:sz w:val="20"/>
                <w:szCs w:val="20"/>
              </w:rPr>
              <w:t>point</w:t>
            </w:r>
            <w:proofErr w:type="spellEnd"/>
            <w:r w:rsidRPr="003B37A2">
              <w:rPr>
                <w:color w:val="000000"/>
                <w:sz w:val="20"/>
                <w:szCs w:val="20"/>
              </w:rPr>
              <w:t>.</w:t>
            </w:r>
          </w:p>
        </w:tc>
      </w:tr>
      <w:tr w:rsidR="001345A5" w:rsidRPr="003B37A2" w:rsidTr="003B37A2">
        <w:trPr>
          <w:trHeight w:val="206"/>
        </w:trPr>
        <w:tc>
          <w:tcPr>
            <w:tcW w:w="9778" w:type="dxa"/>
            <w:gridSpan w:val="3"/>
            <w:shd w:val="clear" w:color="auto" w:fill="6699FF"/>
          </w:tcPr>
          <w:p w:rsidR="001345A5" w:rsidRPr="003B37A2" w:rsidRDefault="001345A5" w:rsidP="003B37A2">
            <w:pPr>
              <w:pBdr>
                <w:top w:val="nil"/>
                <w:left w:val="nil"/>
                <w:bottom w:val="nil"/>
                <w:right w:val="nil"/>
                <w:between w:val="nil"/>
              </w:pBdr>
              <w:rPr>
                <w:rFonts w:eastAsia="Times New Roman"/>
                <w:color w:val="000000"/>
                <w:sz w:val="20"/>
                <w:szCs w:val="20"/>
              </w:rPr>
            </w:pPr>
          </w:p>
        </w:tc>
      </w:tr>
      <w:tr w:rsidR="001345A5" w:rsidRPr="003B37A2" w:rsidTr="003B37A2">
        <w:trPr>
          <w:trHeight w:val="208"/>
        </w:trPr>
        <w:tc>
          <w:tcPr>
            <w:tcW w:w="4888" w:type="dxa"/>
          </w:tcPr>
          <w:p w:rsidR="001345A5" w:rsidRPr="003B37A2" w:rsidRDefault="00717F65" w:rsidP="003B37A2">
            <w:pPr>
              <w:pBdr>
                <w:top w:val="nil"/>
                <w:left w:val="nil"/>
                <w:bottom w:val="nil"/>
                <w:right w:val="nil"/>
                <w:between w:val="nil"/>
              </w:pBdr>
              <w:ind w:left="107"/>
              <w:rPr>
                <w:b/>
                <w:color w:val="000000"/>
                <w:sz w:val="20"/>
                <w:szCs w:val="20"/>
              </w:rPr>
            </w:pPr>
            <w:r w:rsidRPr="003B37A2">
              <w:rPr>
                <w:b/>
                <w:color w:val="006FC0"/>
                <w:sz w:val="20"/>
                <w:szCs w:val="20"/>
              </w:rPr>
              <w:t>Ekonomika podjetja (EKP)</w:t>
            </w:r>
          </w:p>
        </w:tc>
        <w:tc>
          <w:tcPr>
            <w:tcW w:w="4890" w:type="dxa"/>
            <w:gridSpan w:val="2"/>
          </w:tcPr>
          <w:p w:rsidR="001345A5" w:rsidRPr="003B37A2" w:rsidRDefault="00717F65" w:rsidP="003B37A2">
            <w:pPr>
              <w:pBdr>
                <w:top w:val="nil"/>
                <w:left w:val="nil"/>
                <w:bottom w:val="nil"/>
                <w:right w:val="nil"/>
                <w:between w:val="nil"/>
              </w:pBdr>
              <w:ind w:left="350" w:right="343"/>
              <w:jc w:val="center"/>
              <w:rPr>
                <w:b/>
                <w:color w:val="000000"/>
                <w:sz w:val="20"/>
                <w:szCs w:val="20"/>
              </w:rPr>
            </w:pPr>
            <w:r w:rsidRPr="003B37A2">
              <w:rPr>
                <w:b/>
                <w:color w:val="006FC0"/>
                <w:sz w:val="20"/>
                <w:szCs w:val="20"/>
              </w:rPr>
              <w:t>Patricija Kastelic Volf, Uroš Turk</w:t>
            </w:r>
          </w:p>
        </w:tc>
      </w:tr>
      <w:tr w:rsidR="001345A5" w:rsidRPr="003B37A2" w:rsidTr="003B37A2">
        <w:trPr>
          <w:trHeight w:val="208"/>
        </w:trPr>
        <w:tc>
          <w:tcPr>
            <w:tcW w:w="9778" w:type="dxa"/>
            <w:gridSpan w:val="3"/>
          </w:tcPr>
          <w:p w:rsidR="001345A5" w:rsidRPr="003B37A2" w:rsidRDefault="00717F65" w:rsidP="003B37A2">
            <w:pPr>
              <w:pBdr>
                <w:top w:val="nil"/>
                <w:left w:val="nil"/>
                <w:bottom w:val="nil"/>
                <w:right w:val="nil"/>
                <w:between w:val="nil"/>
              </w:pBdr>
              <w:ind w:left="107"/>
              <w:rPr>
                <w:color w:val="000000"/>
                <w:sz w:val="20"/>
                <w:szCs w:val="20"/>
              </w:rPr>
            </w:pPr>
            <w:r w:rsidRPr="003B37A2">
              <w:rPr>
                <w:color w:val="3366FF"/>
                <w:sz w:val="20"/>
                <w:szCs w:val="20"/>
              </w:rPr>
              <w:t>Predlogi tem:</w:t>
            </w:r>
          </w:p>
        </w:tc>
      </w:tr>
      <w:tr w:rsidR="001345A5" w:rsidRPr="003B37A2" w:rsidTr="003B37A2">
        <w:trPr>
          <w:trHeight w:val="208"/>
        </w:trPr>
        <w:tc>
          <w:tcPr>
            <w:tcW w:w="9778" w:type="dxa"/>
            <w:gridSpan w:val="3"/>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Blagovne znamke na izbranem trgu (npr. avtomobilskem)</w:t>
            </w:r>
          </w:p>
        </w:tc>
      </w:tr>
      <w:tr w:rsidR="001345A5" w:rsidRPr="003B37A2" w:rsidTr="003B37A2">
        <w:trPr>
          <w:trHeight w:val="208"/>
        </w:trPr>
        <w:tc>
          <w:tcPr>
            <w:tcW w:w="9778" w:type="dxa"/>
            <w:gridSpan w:val="3"/>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 xml:space="preserve">Ugotavljanje uspešnosti podjetja </w:t>
            </w:r>
            <w:proofErr w:type="spellStart"/>
            <w:r w:rsidRPr="003B37A2">
              <w:rPr>
                <w:color w:val="000000"/>
                <w:sz w:val="20"/>
                <w:szCs w:val="20"/>
              </w:rPr>
              <w:t>xy</w:t>
            </w:r>
            <w:proofErr w:type="spellEnd"/>
            <w:r w:rsidRPr="003B37A2">
              <w:rPr>
                <w:color w:val="000000"/>
                <w:sz w:val="20"/>
                <w:szCs w:val="20"/>
              </w:rPr>
              <w:t xml:space="preserve"> (podjetje izbere študent)</w:t>
            </w:r>
          </w:p>
        </w:tc>
      </w:tr>
      <w:tr w:rsidR="001345A5" w:rsidRPr="003B37A2" w:rsidTr="003B37A2">
        <w:trPr>
          <w:trHeight w:val="208"/>
        </w:trPr>
        <w:tc>
          <w:tcPr>
            <w:tcW w:w="9778" w:type="dxa"/>
            <w:gridSpan w:val="3"/>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 xml:space="preserve">Zadovoljstvo zaposlenih v podjetju </w:t>
            </w:r>
            <w:proofErr w:type="spellStart"/>
            <w:r w:rsidRPr="003B37A2">
              <w:rPr>
                <w:color w:val="000000"/>
                <w:sz w:val="20"/>
                <w:szCs w:val="20"/>
              </w:rPr>
              <w:t>xy</w:t>
            </w:r>
            <w:proofErr w:type="spellEnd"/>
            <w:r w:rsidRPr="003B37A2">
              <w:rPr>
                <w:color w:val="000000"/>
                <w:sz w:val="20"/>
                <w:szCs w:val="20"/>
              </w:rPr>
              <w:t xml:space="preserve"> (podjetje izbere študent)</w:t>
            </w:r>
          </w:p>
        </w:tc>
      </w:tr>
      <w:tr w:rsidR="001345A5" w:rsidRPr="003B37A2" w:rsidTr="003B37A2">
        <w:trPr>
          <w:trHeight w:val="208"/>
        </w:trPr>
        <w:tc>
          <w:tcPr>
            <w:tcW w:w="9778" w:type="dxa"/>
            <w:gridSpan w:val="3"/>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Dejavniki vodenja zaposlenih v izbranem podjetju (podjetje izbere študent)</w:t>
            </w:r>
          </w:p>
        </w:tc>
      </w:tr>
      <w:tr w:rsidR="001345A5" w:rsidRPr="003B37A2" w:rsidTr="003B37A2">
        <w:trPr>
          <w:trHeight w:val="208"/>
        </w:trPr>
        <w:tc>
          <w:tcPr>
            <w:tcW w:w="9778" w:type="dxa"/>
            <w:gridSpan w:val="3"/>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 xml:space="preserve">Dejavniki, ki vplivajo na motivacijo zaposlenih v podjetju </w:t>
            </w:r>
            <w:proofErr w:type="spellStart"/>
            <w:r w:rsidRPr="003B37A2">
              <w:rPr>
                <w:color w:val="000000"/>
                <w:sz w:val="20"/>
                <w:szCs w:val="20"/>
              </w:rPr>
              <w:t>xy</w:t>
            </w:r>
            <w:proofErr w:type="spellEnd"/>
            <w:r w:rsidRPr="003B37A2">
              <w:rPr>
                <w:color w:val="000000"/>
                <w:sz w:val="20"/>
                <w:szCs w:val="20"/>
              </w:rPr>
              <w:t xml:space="preserve"> (podjetje izbere študent)</w:t>
            </w:r>
          </w:p>
        </w:tc>
      </w:tr>
      <w:tr w:rsidR="001345A5" w:rsidRPr="003B37A2" w:rsidTr="003B37A2">
        <w:trPr>
          <w:trHeight w:val="208"/>
        </w:trPr>
        <w:tc>
          <w:tcPr>
            <w:tcW w:w="9778" w:type="dxa"/>
            <w:gridSpan w:val="3"/>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Analiza strank izbranega podjetja</w:t>
            </w:r>
          </w:p>
        </w:tc>
      </w:tr>
      <w:tr w:rsidR="001345A5" w:rsidRPr="003B37A2" w:rsidTr="003B37A2">
        <w:trPr>
          <w:trHeight w:val="208"/>
        </w:trPr>
        <w:tc>
          <w:tcPr>
            <w:tcW w:w="9778" w:type="dxa"/>
            <w:gridSpan w:val="3"/>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Analiza trga določenega izdelka na območju občine Postojna</w:t>
            </w:r>
          </w:p>
        </w:tc>
      </w:tr>
      <w:tr w:rsidR="001345A5" w:rsidRPr="003B37A2" w:rsidTr="003B37A2">
        <w:trPr>
          <w:trHeight w:val="208"/>
        </w:trPr>
        <w:tc>
          <w:tcPr>
            <w:tcW w:w="9778" w:type="dxa"/>
            <w:gridSpan w:val="3"/>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Dejavniki uspešnosti poslovanja v neprofitnih organizacijah</w:t>
            </w:r>
          </w:p>
        </w:tc>
      </w:tr>
      <w:tr w:rsidR="001345A5" w:rsidRPr="003B37A2" w:rsidTr="003B37A2">
        <w:trPr>
          <w:trHeight w:val="208"/>
        </w:trPr>
        <w:tc>
          <w:tcPr>
            <w:tcW w:w="9778" w:type="dxa"/>
            <w:gridSpan w:val="3"/>
            <w:shd w:val="clear" w:color="auto" w:fill="4F81BC"/>
          </w:tcPr>
          <w:p w:rsidR="001345A5" w:rsidRPr="003B37A2" w:rsidRDefault="001345A5" w:rsidP="003B37A2">
            <w:pPr>
              <w:pBdr>
                <w:top w:val="nil"/>
                <w:left w:val="nil"/>
                <w:bottom w:val="nil"/>
                <w:right w:val="nil"/>
                <w:between w:val="nil"/>
              </w:pBdr>
              <w:rPr>
                <w:rFonts w:eastAsia="Times New Roman"/>
                <w:color w:val="000000"/>
                <w:sz w:val="20"/>
                <w:szCs w:val="20"/>
              </w:rPr>
            </w:pPr>
          </w:p>
        </w:tc>
      </w:tr>
      <w:tr w:rsidR="001345A5" w:rsidRPr="003B37A2" w:rsidTr="003B37A2">
        <w:trPr>
          <w:trHeight w:val="208"/>
        </w:trPr>
        <w:tc>
          <w:tcPr>
            <w:tcW w:w="4888" w:type="dxa"/>
          </w:tcPr>
          <w:p w:rsidR="001345A5" w:rsidRPr="003B37A2" w:rsidRDefault="00717F65" w:rsidP="003B37A2">
            <w:pPr>
              <w:pBdr>
                <w:top w:val="nil"/>
                <w:left w:val="nil"/>
                <w:bottom w:val="nil"/>
                <w:right w:val="nil"/>
                <w:between w:val="nil"/>
              </w:pBdr>
              <w:ind w:left="107"/>
              <w:rPr>
                <w:b/>
                <w:color w:val="000000"/>
                <w:sz w:val="20"/>
                <w:szCs w:val="20"/>
              </w:rPr>
            </w:pPr>
            <w:r w:rsidRPr="003B37A2">
              <w:rPr>
                <w:b/>
                <w:color w:val="006FC0"/>
                <w:sz w:val="20"/>
                <w:szCs w:val="20"/>
              </w:rPr>
              <w:t>Kakovost in zanesljivost procesov (KZP)</w:t>
            </w:r>
          </w:p>
        </w:tc>
        <w:tc>
          <w:tcPr>
            <w:tcW w:w="4890" w:type="dxa"/>
            <w:gridSpan w:val="2"/>
          </w:tcPr>
          <w:p w:rsidR="001345A5" w:rsidRPr="003B37A2" w:rsidRDefault="00717F65" w:rsidP="003B37A2">
            <w:pPr>
              <w:pBdr>
                <w:top w:val="nil"/>
                <w:left w:val="nil"/>
                <w:bottom w:val="nil"/>
                <w:right w:val="nil"/>
                <w:between w:val="nil"/>
              </w:pBdr>
              <w:ind w:left="350" w:right="343"/>
              <w:jc w:val="center"/>
              <w:rPr>
                <w:b/>
                <w:color w:val="000000"/>
                <w:sz w:val="20"/>
                <w:szCs w:val="20"/>
              </w:rPr>
            </w:pPr>
            <w:r w:rsidRPr="003B37A2">
              <w:rPr>
                <w:b/>
                <w:color w:val="006FC0"/>
                <w:sz w:val="20"/>
                <w:szCs w:val="20"/>
              </w:rPr>
              <w:t>Slavko Božič</w:t>
            </w:r>
          </w:p>
        </w:tc>
      </w:tr>
      <w:tr w:rsidR="001345A5" w:rsidRPr="003B37A2" w:rsidTr="003B37A2">
        <w:trPr>
          <w:trHeight w:val="208"/>
        </w:trPr>
        <w:tc>
          <w:tcPr>
            <w:tcW w:w="9778" w:type="dxa"/>
            <w:gridSpan w:val="3"/>
          </w:tcPr>
          <w:p w:rsidR="001345A5" w:rsidRPr="003B37A2" w:rsidRDefault="00717F65" w:rsidP="003B37A2">
            <w:pPr>
              <w:pBdr>
                <w:top w:val="nil"/>
                <w:left w:val="nil"/>
                <w:bottom w:val="nil"/>
                <w:right w:val="nil"/>
                <w:between w:val="nil"/>
              </w:pBdr>
              <w:ind w:left="107"/>
              <w:rPr>
                <w:color w:val="000000"/>
                <w:sz w:val="20"/>
                <w:szCs w:val="20"/>
              </w:rPr>
            </w:pPr>
            <w:r w:rsidRPr="003B37A2">
              <w:rPr>
                <w:color w:val="3366FF"/>
                <w:sz w:val="20"/>
                <w:szCs w:val="20"/>
              </w:rPr>
              <w:t>Predlogi tem:</w:t>
            </w:r>
          </w:p>
        </w:tc>
      </w:tr>
      <w:tr w:rsidR="001345A5" w:rsidRPr="003B37A2" w:rsidTr="003B37A2">
        <w:trPr>
          <w:trHeight w:val="208"/>
        </w:trPr>
        <w:tc>
          <w:tcPr>
            <w:tcW w:w="9778" w:type="dxa"/>
            <w:gridSpan w:val="3"/>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Analiza procesa proizvodnje s pomočjo Gauss SPC programske opreme</w:t>
            </w:r>
          </w:p>
        </w:tc>
      </w:tr>
      <w:tr w:rsidR="001345A5" w:rsidRPr="003B37A2" w:rsidTr="003B37A2">
        <w:trPr>
          <w:trHeight w:val="208"/>
        </w:trPr>
        <w:tc>
          <w:tcPr>
            <w:tcW w:w="9778" w:type="dxa"/>
            <w:gridSpan w:val="3"/>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Analiza procesa proizvodnje s pomočjo različnih Kontrolnih kart</w:t>
            </w:r>
          </w:p>
        </w:tc>
      </w:tr>
      <w:tr w:rsidR="001345A5" w:rsidRPr="003B37A2" w:rsidTr="003B37A2">
        <w:trPr>
          <w:trHeight w:val="208"/>
        </w:trPr>
        <w:tc>
          <w:tcPr>
            <w:tcW w:w="9778" w:type="dxa"/>
            <w:gridSpan w:val="3"/>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 xml:space="preserve">Preventivno zagotavljanje kakovosti z uvedbo QFD, Poka </w:t>
            </w:r>
            <w:proofErr w:type="spellStart"/>
            <w:r w:rsidRPr="003B37A2">
              <w:rPr>
                <w:color w:val="000000"/>
                <w:sz w:val="20"/>
                <w:szCs w:val="20"/>
              </w:rPr>
              <w:t>Yoke</w:t>
            </w:r>
            <w:proofErr w:type="spellEnd"/>
            <w:r w:rsidRPr="003B37A2">
              <w:rPr>
                <w:color w:val="000000"/>
                <w:sz w:val="20"/>
                <w:szCs w:val="20"/>
              </w:rPr>
              <w:t>, FMEA, MSA, …</w:t>
            </w:r>
          </w:p>
        </w:tc>
      </w:tr>
      <w:tr w:rsidR="001345A5" w:rsidRPr="003B37A2" w:rsidTr="003B37A2">
        <w:trPr>
          <w:trHeight w:val="208"/>
        </w:trPr>
        <w:tc>
          <w:tcPr>
            <w:tcW w:w="9778" w:type="dxa"/>
            <w:gridSpan w:val="3"/>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Kakovost proizvodnega sistema. Poslovnik kakovosti v fazi razvoja in tehnologije. Presoja procesov.</w:t>
            </w:r>
          </w:p>
        </w:tc>
      </w:tr>
      <w:tr w:rsidR="001345A5" w:rsidRPr="003B37A2" w:rsidTr="003B37A2">
        <w:trPr>
          <w:trHeight w:val="208"/>
        </w:trPr>
        <w:tc>
          <w:tcPr>
            <w:tcW w:w="9778" w:type="dxa"/>
            <w:gridSpan w:val="3"/>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Kontrola procesov in merilna negotovost (merilne napake, merilne priprave)</w:t>
            </w:r>
          </w:p>
        </w:tc>
      </w:tr>
      <w:tr w:rsidR="001345A5" w:rsidRPr="003B37A2" w:rsidTr="003B37A2">
        <w:trPr>
          <w:trHeight w:val="208"/>
        </w:trPr>
        <w:tc>
          <w:tcPr>
            <w:tcW w:w="9778" w:type="dxa"/>
            <w:gridSpan w:val="3"/>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 xml:space="preserve">Statistična analiza rezultatov merjenja procesov in 3D meritve (sposobnost procesa, stroja, </w:t>
            </w:r>
            <w:proofErr w:type="spellStart"/>
            <w:r w:rsidRPr="003B37A2">
              <w:rPr>
                <w:color w:val="000000"/>
                <w:sz w:val="20"/>
                <w:szCs w:val="20"/>
              </w:rPr>
              <w:t>cp</w:t>
            </w:r>
            <w:proofErr w:type="spellEnd"/>
            <w:r w:rsidRPr="003B37A2">
              <w:rPr>
                <w:color w:val="000000"/>
                <w:sz w:val="20"/>
                <w:szCs w:val="20"/>
              </w:rPr>
              <w:t xml:space="preserve">, </w:t>
            </w:r>
            <w:proofErr w:type="spellStart"/>
            <w:r w:rsidRPr="003B37A2">
              <w:rPr>
                <w:color w:val="000000"/>
                <w:sz w:val="20"/>
                <w:szCs w:val="20"/>
              </w:rPr>
              <w:t>cpk</w:t>
            </w:r>
            <w:proofErr w:type="spellEnd"/>
            <w:r w:rsidRPr="003B37A2">
              <w:rPr>
                <w:color w:val="000000"/>
                <w:sz w:val="20"/>
                <w:szCs w:val="20"/>
              </w:rPr>
              <w:t>, …)</w:t>
            </w:r>
          </w:p>
        </w:tc>
      </w:tr>
      <w:tr w:rsidR="001345A5" w:rsidRPr="003B37A2" w:rsidTr="003B37A2">
        <w:trPr>
          <w:trHeight w:val="208"/>
        </w:trPr>
        <w:tc>
          <w:tcPr>
            <w:tcW w:w="9778" w:type="dxa"/>
            <w:gridSpan w:val="3"/>
            <w:shd w:val="clear" w:color="auto" w:fill="4F81BC"/>
          </w:tcPr>
          <w:p w:rsidR="001345A5" w:rsidRPr="003B37A2" w:rsidRDefault="001345A5" w:rsidP="003B37A2">
            <w:pPr>
              <w:pBdr>
                <w:top w:val="nil"/>
                <w:left w:val="nil"/>
                <w:bottom w:val="nil"/>
                <w:right w:val="nil"/>
                <w:between w:val="nil"/>
              </w:pBdr>
              <w:rPr>
                <w:rFonts w:eastAsia="Times New Roman"/>
                <w:color w:val="000000"/>
                <w:sz w:val="20"/>
                <w:szCs w:val="20"/>
              </w:rPr>
            </w:pPr>
          </w:p>
        </w:tc>
      </w:tr>
      <w:tr w:rsidR="001345A5" w:rsidRPr="003B37A2" w:rsidTr="003B37A2">
        <w:trPr>
          <w:trHeight w:val="230"/>
        </w:trPr>
        <w:tc>
          <w:tcPr>
            <w:tcW w:w="5496" w:type="dxa"/>
            <w:gridSpan w:val="2"/>
          </w:tcPr>
          <w:p w:rsidR="001345A5" w:rsidRPr="003B37A2" w:rsidRDefault="00717F65" w:rsidP="003B37A2">
            <w:pPr>
              <w:pBdr>
                <w:top w:val="nil"/>
                <w:left w:val="nil"/>
                <w:bottom w:val="nil"/>
                <w:right w:val="nil"/>
                <w:between w:val="nil"/>
              </w:pBdr>
              <w:ind w:left="107"/>
              <w:rPr>
                <w:b/>
                <w:color w:val="000000"/>
                <w:sz w:val="20"/>
                <w:szCs w:val="20"/>
              </w:rPr>
            </w:pPr>
            <w:r w:rsidRPr="003B37A2">
              <w:rPr>
                <w:b/>
                <w:color w:val="006FC0"/>
                <w:sz w:val="20"/>
                <w:szCs w:val="20"/>
              </w:rPr>
              <w:t>Mehanika 2 (MEH2)</w:t>
            </w:r>
          </w:p>
        </w:tc>
        <w:tc>
          <w:tcPr>
            <w:tcW w:w="4282" w:type="dxa"/>
          </w:tcPr>
          <w:p w:rsidR="001345A5" w:rsidRPr="003B37A2" w:rsidRDefault="00717F65" w:rsidP="003B37A2">
            <w:pPr>
              <w:pBdr>
                <w:top w:val="nil"/>
                <w:left w:val="nil"/>
                <w:bottom w:val="nil"/>
                <w:right w:val="nil"/>
                <w:between w:val="nil"/>
              </w:pBdr>
              <w:ind w:left="350" w:right="343"/>
              <w:jc w:val="center"/>
              <w:rPr>
                <w:b/>
                <w:color w:val="000000"/>
                <w:sz w:val="20"/>
                <w:szCs w:val="20"/>
              </w:rPr>
            </w:pPr>
            <w:r w:rsidRPr="003B37A2">
              <w:rPr>
                <w:b/>
                <w:color w:val="006FC0"/>
                <w:sz w:val="20"/>
                <w:szCs w:val="20"/>
              </w:rPr>
              <w:t xml:space="preserve">Aleš </w:t>
            </w:r>
            <w:proofErr w:type="spellStart"/>
            <w:r w:rsidRPr="003B37A2">
              <w:rPr>
                <w:b/>
                <w:color w:val="006FC0"/>
                <w:sz w:val="20"/>
                <w:szCs w:val="20"/>
              </w:rPr>
              <w:t>Harmel</w:t>
            </w:r>
            <w:proofErr w:type="spellEnd"/>
          </w:p>
        </w:tc>
      </w:tr>
      <w:tr w:rsidR="001345A5" w:rsidRPr="003B37A2" w:rsidTr="003B37A2">
        <w:trPr>
          <w:trHeight w:val="230"/>
        </w:trPr>
        <w:tc>
          <w:tcPr>
            <w:tcW w:w="9778" w:type="dxa"/>
            <w:gridSpan w:val="3"/>
          </w:tcPr>
          <w:p w:rsidR="001345A5" w:rsidRPr="003B37A2" w:rsidRDefault="00717F65" w:rsidP="003B37A2">
            <w:pPr>
              <w:pBdr>
                <w:top w:val="nil"/>
                <w:left w:val="nil"/>
                <w:bottom w:val="nil"/>
                <w:right w:val="nil"/>
                <w:between w:val="nil"/>
              </w:pBdr>
              <w:ind w:left="107"/>
              <w:rPr>
                <w:color w:val="000000"/>
                <w:sz w:val="20"/>
                <w:szCs w:val="20"/>
              </w:rPr>
            </w:pPr>
            <w:r w:rsidRPr="003B37A2">
              <w:rPr>
                <w:color w:val="3366FF"/>
                <w:sz w:val="20"/>
                <w:szCs w:val="20"/>
              </w:rPr>
              <w:t>Predlogi tem:</w:t>
            </w:r>
          </w:p>
        </w:tc>
      </w:tr>
      <w:tr w:rsidR="001345A5" w:rsidRPr="003B37A2" w:rsidTr="003B37A2">
        <w:trPr>
          <w:trHeight w:val="206"/>
        </w:trPr>
        <w:tc>
          <w:tcPr>
            <w:tcW w:w="9778" w:type="dxa"/>
            <w:gridSpan w:val="3"/>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Strukturna analiza s programom Pro/ENGINEER</w:t>
            </w:r>
          </w:p>
        </w:tc>
      </w:tr>
      <w:tr w:rsidR="001345A5" w:rsidRPr="003B37A2" w:rsidTr="003B37A2">
        <w:trPr>
          <w:trHeight w:val="208"/>
        </w:trPr>
        <w:tc>
          <w:tcPr>
            <w:tcW w:w="9778" w:type="dxa"/>
            <w:gridSpan w:val="3"/>
            <w:shd w:val="clear" w:color="auto" w:fill="4F81BC"/>
          </w:tcPr>
          <w:p w:rsidR="001345A5" w:rsidRPr="003B37A2" w:rsidRDefault="001345A5" w:rsidP="003B37A2">
            <w:pPr>
              <w:pBdr>
                <w:top w:val="nil"/>
                <w:left w:val="nil"/>
                <w:bottom w:val="nil"/>
                <w:right w:val="nil"/>
                <w:between w:val="nil"/>
              </w:pBdr>
              <w:rPr>
                <w:rFonts w:eastAsia="Times New Roman"/>
                <w:color w:val="000000"/>
                <w:sz w:val="20"/>
                <w:szCs w:val="20"/>
              </w:rPr>
            </w:pPr>
          </w:p>
        </w:tc>
      </w:tr>
    </w:tbl>
    <w:p w:rsidR="001345A5" w:rsidRPr="003B37A2" w:rsidRDefault="001345A5" w:rsidP="003B37A2">
      <w:pPr>
        <w:tabs>
          <w:tab w:val="left" w:pos="1275"/>
        </w:tabs>
        <w:rPr>
          <w:sz w:val="20"/>
          <w:szCs w:val="20"/>
        </w:rPr>
        <w:sectPr w:rsidR="001345A5" w:rsidRPr="003B37A2">
          <w:pgSz w:w="11910" w:h="16840"/>
          <w:pgMar w:top="1360" w:right="980" w:bottom="280" w:left="920" w:header="708" w:footer="708" w:gutter="0"/>
          <w:cols w:space="708"/>
        </w:sectPr>
      </w:pPr>
    </w:p>
    <w:p w:rsidR="001345A5" w:rsidRPr="003B37A2" w:rsidRDefault="001345A5" w:rsidP="003B37A2">
      <w:pPr>
        <w:pBdr>
          <w:top w:val="nil"/>
          <w:left w:val="nil"/>
          <w:bottom w:val="nil"/>
          <w:right w:val="nil"/>
          <w:between w:val="nil"/>
        </w:pBdr>
        <w:rPr>
          <w:sz w:val="20"/>
          <w:szCs w:val="20"/>
        </w:rPr>
      </w:pPr>
    </w:p>
    <w:tbl>
      <w:tblPr>
        <w:tblStyle w:val="a3"/>
        <w:tblW w:w="9779"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7"/>
        <w:gridCol w:w="4282"/>
      </w:tblGrid>
      <w:tr w:rsidR="001345A5" w:rsidRPr="003B37A2">
        <w:trPr>
          <w:trHeight w:val="230"/>
        </w:trPr>
        <w:tc>
          <w:tcPr>
            <w:tcW w:w="5497" w:type="dxa"/>
          </w:tcPr>
          <w:p w:rsidR="001345A5" w:rsidRPr="003B37A2" w:rsidRDefault="00717F65" w:rsidP="003B37A2">
            <w:pPr>
              <w:pBdr>
                <w:top w:val="nil"/>
                <w:left w:val="nil"/>
                <w:bottom w:val="nil"/>
                <w:right w:val="nil"/>
                <w:between w:val="nil"/>
              </w:pBdr>
              <w:ind w:left="107"/>
              <w:rPr>
                <w:b/>
                <w:color w:val="000000"/>
                <w:sz w:val="20"/>
                <w:szCs w:val="20"/>
              </w:rPr>
            </w:pPr>
            <w:r w:rsidRPr="003B37A2">
              <w:rPr>
                <w:b/>
                <w:color w:val="006FC0"/>
                <w:sz w:val="20"/>
                <w:szCs w:val="20"/>
              </w:rPr>
              <w:t>Tehnologija (TEH)</w:t>
            </w:r>
          </w:p>
        </w:tc>
        <w:tc>
          <w:tcPr>
            <w:tcW w:w="4282" w:type="dxa"/>
          </w:tcPr>
          <w:p w:rsidR="001345A5" w:rsidRPr="003B37A2" w:rsidRDefault="00717F65" w:rsidP="003B37A2">
            <w:pPr>
              <w:pBdr>
                <w:top w:val="nil"/>
                <w:left w:val="nil"/>
                <w:bottom w:val="nil"/>
                <w:right w:val="nil"/>
                <w:between w:val="nil"/>
              </w:pBdr>
              <w:ind w:left="350" w:right="343"/>
              <w:jc w:val="center"/>
              <w:rPr>
                <w:b/>
                <w:color w:val="000000"/>
                <w:sz w:val="20"/>
                <w:szCs w:val="20"/>
              </w:rPr>
            </w:pPr>
            <w:r w:rsidRPr="003B37A2">
              <w:rPr>
                <w:b/>
                <w:color w:val="006FC0"/>
                <w:sz w:val="20"/>
                <w:szCs w:val="20"/>
              </w:rPr>
              <w:t>Dušan Šircelj</w:t>
            </w:r>
          </w:p>
        </w:tc>
      </w:tr>
      <w:tr w:rsidR="001345A5" w:rsidRPr="003B37A2">
        <w:trPr>
          <w:trHeight w:val="205"/>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r w:rsidRPr="003B37A2">
              <w:rPr>
                <w:color w:val="3366FF"/>
                <w:sz w:val="20"/>
                <w:szCs w:val="20"/>
              </w:rPr>
              <w:t>Predlogi tem:</w:t>
            </w:r>
          </w:p>
        </w:tc>
      </w:tr>
      <w:tr w:rsidR="001345A5" w:rsidRPr="003B37A2">
        <w:trPr>
          <w:trHeight w:val="621"/>
        </w:trPr>
        <w:tc>
          <w:tcPr>
            <w:tcW w:w="9779" w:type="dxa"/>
            <w:gridSpan w:val="2"/>
          </w:tcPr>
          <w:p w:rsidR="001345A5" w:rsidRPr="003B37A2" w:rsidRDefault="00717F65" w:rsidP="003B37A2">
            <w:pPr>
              <w:pBdr>
                <w:top w:val="nil"/>
                <w:left w:val="nil"/>
                <w:bottom w:val="nil"/>
                <w:right w:val="nil"/>
                <w:between w:val="nil"/>
              </w:pBdr>
              <w:ind w:left="107" w:right="86"/>
              <w:rPr>
                <w:color w:val="000000"/>
                <w:sz w:val="20"/>
                <w:szCs w:val="20"/>
              </w:rPr>
            </w:pPr>
            <w:r w:rsidRPr="003B37A2">
              <w:rPr>
                <w:color w:val="000000"/>
                <w:sz w:val="20"/>
                <w:szCs w:val="20"/>
              </w:rPr>
              <w:t>Obdelovalni stroji v orodjarni (v orodjarni potrebujemo večosne CNC obdelovalne stroje, saj večkrat obdelujemo geometrijsko zahtevne obdelovance. Naloga naj vsebuje pregled visoko-hitrostnih obdelovalnih strojev, zahteve za CNC</w:t>
            </w:r>
          </w:p>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programiranje in izdelava konkretnega primera večosne obdelave v trdo)</w:t>
            </w:r>
          </w:p>
        </w:tc>
      </w:tr>
      <w:tr w:rsidR="001345A5" w:rsidRPr="003B37A2">
        <w:trPr>
          <w:trHeight w:val="827"/>
        </w:trPr>
        <w:tc>
          <w:tcPr>
            <w:tcW w:w="9779" w:type="dxa"/>
            <w:gridSpan w:val="2"/>
          </w:tcPr>
          <w:p w:rsidR="001345A5" w:rsidRPr="003B37A2" w:rsidRDefault="00717F65" w:rsidP="003B37A2">
            <w:pPr>
              <w:pBdr>
                <w:top w:val="nil"/>
                <w:left w:val="nil"/>
                <w:bottom w:val="nil"/>
                <w:right w:val="nil"/>
                <w:between w:val="nil"/>
              </w:pBdr>
              <w:ind w:left="107" w:right="226"/>
              <w:rPr>
                <w:color w:val="000000"/>
                <w:sz w:val="20"/>
                <w:szCs w:val="20"/>
              </w:rPr>
            </w:pPr>
            <w:r w:rsidRPr="003B37A2">
              <w:rPr>
                <w:color w:val="000000"/>
                <w:sz w:val="20"/>
                <w:szCs w:val="20"/>
              </w:rPr>
              <w:t>Varnost na obdelovalnih strojih (leta 2009 je stopil v veljavo standard EN ISO 13849-1. Naloga naj obravnava uvajanje in pomen novega standarda EN ISO 13849 v prakso. Obdelovalni stroji morajo imeti vgrajene varnostne funkcije.</w:t>
            </w:r>
          </w:p>
          <w:p w:rsidR="001345A5" w:rsidRPr="003B37A2" w:rsidRDefault="00717F65" w:rsidP="003B37A2">
            <w:pPr>
              <w:pBdr>
                <w:top w:val="nil"/>
                <w:left w:val="nil"/>
                <w:bottom w:val="nil"/>
                <w:right w:val="nil"/>
                <w:between w:val="nil"/>
              </w:pBdr>
              <w:ind w:left="107" w:right="407"/>
              <w:rPr>
                <w:color w:val="000000"/>
                <w:sz w:val="20"/>
                <w:szCs w:val="20"/>
              </w:rPr>
            </w:pPr>
            <w:r w:rsidRPr="003B37A2">
              <w:rPr>
                <w:color w:val="000000"/>
                <w:sz w:val="20"/>
                <w:szCs w:val="20"/>
              </w:rPr>
              <w:t>Naloga naj vsebuje pomen standarda EN ISO 13849-1 v smislu varnosti ter praktični primer varnostnega sistema na obdelovalnem stroju)</w:t>
            </w:r>
          </w:p>
        </w:tc>
      </w:tr>
      <w:tr w:rsidR="001345A5" w:rsidRPr="003B37A2">
        <w:trPr>
          <w:trHeight w:val="414"/>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Merilne naprave (v nalogi je potrebno predstaviti tipična odstopanja od idealne oblike (ravnost, krožnost) ter</w:t>
            </w:r>
          </w:p>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opisati koordinatno merilno tehniko in njeno uporabo v konkretnem primeru)</w:t>
            </w:r>
          </w:p>
        </w:tc>
      </w:tr>
      <w:tr w:rsidR="001345A5" w:rsidRPr="003B37A2">
        <w:trPr>
          <w:trHeight w:val="412"/>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Preoblikovanje pločevine (cilj diplomske naloge naj bo iskanje optimalne izbire najustreznejše tehnologije za</w:t>
            </w:r>
          </w:p>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izbrani izdelek in pripadajočih proizvodnih parametrov)</w:t>
            </w:r>
          </w:p>
        </w:tc>
      </w:tr>
      <w:tr w:rsidR="001345A5" w:rsidRPr="003B37A2" w:rsidTr="00BC29B4">
        <w:trPr>
          <w:trHeight w:val="181"/>
        </w:trPr>
        <w:tc>
          <w:tcPr>
            <w:tcW w:w="9779" w:type="dxa"/>
            <w:gridSpan w:val="2"/>
          </w:tcPr>
          <w:p w:rsidR="001345A5" w:rsidRPr="003B37A2" w:rsidRDefault="00717F65" w:rsidP="003B37A2">
            <w:pPr>
              <w:pBdr>
                <w:top w:val="nil"/>
                <w:left w:val="nil"/>
                <w:bottom w:val="nil"/>
                <w:right w:val="nil"/>
                <w:between w:val="nil"/>
              </w:pBdr>
              <w:ind w:left="107" w:right="1767"/>
              <w:rPr>
                <w:color w:val="000000"/>
                <w:sz w:val="20"/>
                <w:szCs w:val="20"/>
              </w:rPr>
            </w:pPr>
            <w:r w:rsidRPr="003B37A2">
              <w:rPr>
                <w:sz w:val="20"/>
                <w:szCs w:val="20"/>
              </w:rPr>
              <w:t xml:space="preserve">Varjenje izbrane konstrukcije podjetja </w:t>
            </w:r>
            <w:proofErr w:type="spellStart"/>
            <w:r w:rsidRPr="003B37A2">
              <w:rPr>
                <w:sz w:val="20"/>
                <w:szCs w:val="20"/>
              </w:rPr>
              <w:t>xy</w:t>
            </w:r>
            <w:proofErr w:type="spellEnd"/>
          </w:p>
        </w:tc>
      </w:tr>
      <w:tr w:rsidR="001345A5" w:rsidRPr="003B37A2">
        <w:trPr>
          <w:trHeight w:val="208"/>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Merilne naprave in postopki za merjenje oblikovnih odstopanj</w:t>
            </w:r>
          </w:p>
        </w:tc>
      </w:tr>
      <w:tr w:rsidR="001345A5" w:rsidRPr="003B37A2">
        <w:trPr>
          <w:trHeight w:val="205"/>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Merjenje hrapavosti površin</w:t>
            </w:r>
          </w:p>
        </w:tc>
      </w:tr>
      <w:tr w:rsidR="001345A5" w:rsidRPr="003B37A2">
        <w:trPr>
          <w:trHeight w:val="208"/>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Optimalna nastavitev rezalnih parametrov pri rezkanju aluminijevih zlitin</w:t>
            </w:r>
          </w:p>
        </w:tc>
      </w:tr>
      <w:tr w:rsidR="001345A5" w:rsidRPr="003B37A2">
        <w:trPr>
          <w:trHeight w:val="206"/>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Večosna obdelava</w:t>
            </w:r>
          </w:p>
        </w:tc>
      </w:tr>
    </w:tbl>
    <w:tbl>
      <w:tblPr>
        <w:tblStyle w:val="a4"/>
        <w:tblW w:w="977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88"/>
        <w:gridCol w:w="608"/>
        <w:gridCol w:w="4282"/>
      </w:tblGrid>
      <w:tr w:rsidR="00BC29B4" w:rsidRPr="003B37A2" w:rsidTr="000F5649">
        <w:trPr>
          <w:trHeight w:val="208"/>
        </w:trPr>
        <w:tc>
          <w:tcPr>
            <w:tcW w:w="9778" w:type="dxa"/>
            <w:gridSpan w:val="3"/>
            <w:shd w:val="clear" w:color="auto" w:fill="4F81BC"/>
          </w:tcPr>
          <w:p w:rsidR="00BC29B4" w:rsidRPr="003B37A2" w:rsidRDefault="00BC29B4" w:rsidP="000F5649">
            <w:pPr>
              <w:pBdr>
                <w:top w:val="nil"/>
                <w:left w:val="nil"/>
                <w:bottom w:val="nil"/>
                <w:right w:val="nil"/>
                <w:between w:val="nil"/>
              </w:pBdr>
              <w:rPr>
                <w:rFonts w:eastAsia="Times New Roman"/>
                <w:color w:val="000000"/>
                <w:sz w:val="20"/>
                <w:szCs w:val="20"/>
              </w:rPr>
            </w:pPr>
          </w:p>
        </w:tc>
      </w:tr>
      <w:tr w:rsidR="00BC29B4" w:rsidRPr="003B37A2" w:rsidTr="000F5649">
        <w:trPr>
          <w:trHeight w:val="208"/>
        </w:trPr>
        <w:tc>
          <w:tcPr>
            <w:tcW w:w="4888" w:type="dxa"/>
          </w:tcPr>
          <w:p w:rsidR="00BC29B4" w:rsidRPr="003B37A2" w:rsidRDefault="00BC29B4" w:rsidP="000F5649">
            <w:pPr>
              <w:pBdr>
                <w:top w:val="nil"/>
                <w:left w:val="nil"/>
                <w:bottom w:val="nil"/>
                <w:right w:val="nil"/>
                <w:between w:val="nil"/>
              </w:pBdr>
              <w:ind w:left="107"/>
              <w:rPr>
                <w:b/>
                <w:color w:val="000000"/>
                <w:sz w:val="20"/>
                <w:szCs w:val="20"/>
              </w:rPr>
            </w:pPr>
            <w:r w:rsidRPr="003B37A2">
              <w:rPr>
                <w:b/>
                <w:color w:val="006FC0"/>
                <w:sz w:val="20"/>
                <w:szCs w:val="20"/>
              </w:rPr>
              <w:t>Energetika (ENE)</w:t>
            </w:r>
          </w:p>
        </w:tc>
        <w:tc>
          <w:tcPr>
            <w:tcW w:w="4890" w:type="dxa"/>
            <w:gridSpan w:val="2"/>
          </w:tcPr>
          <w:p w:rsidR="00BC29B4" w:rsidRPr="003B37A2" w:rsidRDefault="00BC29B4" w:rsidP="000F5649">
            <w:pPr>
              <w:pBdr>
                <w:top w:val="nil"/>
                <w:left w:val="nil"/>
                <w:bottom w:val="nil"/>
                <w:right w:val="nil"/>
                <w:between w:val="nil"/>
              </w:pBdr>
              <w:ind w:left="350" w:right="343"/>
              <w:jc w:val="center"/>
              <w:rPr>
                <w:b/>
                <w:color w:val="000000"/>
                <w:sz w:val="20"/>
                <w:szCs w:val="20"/>
              </w:rPr>
            </w:pPr>
            <w:r w:rsidRPr="003B37A2">
              <w:rPr>
                <w:b/>
                <w:color w:val="006FC0"/>
                <w:sz w:val="20"/>
                <w:szCs w:val="20"/>
              </w:rPr>
              <w:t>Iztok Menart</w:t>
            </w:r>
          </w:p>
        </w:tc>
      </w:tr>
      <w:tr w:rsidR="00BC29B4" w:rsidRPr="003B37A2" w:rsidTr="000F5649">
        <w:trPr>
          <w:trHeight w:val="208"/>
        </w:trPr>
        <w:tc>
          <w:tcPr>
            <w:tcW w:w="9778" w:type="dxa"/>
            <w:gridSpan w:val="3"/>
          </w:tcPr>
          <w:p w:rsidR="00BC29B4" w:rsidRPr="003B37A2" w:rsidRDefault="00BC29B4" w:rsidP="000F5649">
            <w:pPr>
              <w:pBdr>
                <w:top w:val="nil"/>
                <w:left w:val="nil"/>
                <w:bottom w:val="nil"/>
                <w:right w:val="nil"/>
                <w:between w:val="nil"/>
              </w:pBdr>
              <w:ind w:left="107"/>
              <w:rPr>
                <w:color w:val="000000"/>
                <w:sz w:val="20"/>
                <w:szCs w:val="20"/>
              </w:rPr>
            </w:pPr>
            <w:r w:rsidRPr="003B37A2">
              <w:rPr>
                <w:color w:val="3366FF"/>
                <w:sz w:val="20"/>
                <w:szCs w:val="20"/>
              </w:rPr>
              <w:t>Predlogi tem:</w:t>
            </w:r>
          </w:p>
        </w:tc>
      </w:tr>
      <w:tr w:rsidR="00BC29B4" w:rsidRPr="003B37A2" w:rsidTr="000F5649">
        <w:trPr>
          <w:trHeight w:val="208"/>
        </w:trPr>
        <w:tc>
          <w:tcPr>
            <w:tcW w:w="9778" w:type="dxa"/>
            <w:gridSpan w:val="3"/>
          </w:tcPr>
          <w:p w:rsidR="00BC29B4" w:rsidRPr="003B37A2" w:rsidRDefault="00BC29B4" w:rsidP="000F5649">
            <w:pPr>
              <w:pBdr>
                <w:top w:val="nil"/>
                <w:left w:val="nil"/>
                <w:bottom w:val="nil"/>
                <w:right w:val="nil"/>
                <w:between w:val="nil"/>
              </w:pBdr>
              <w:ind w:left="107"/>
              <w:rPr>
                <w:color w:val="000000"/>
                <w:sz w:val="20"/>
                <w:szCs w:val="20"/>
              </w:rPr>
            </w:pPr>
            <w:r w:rsidRPr="003B37A2">
              <w:rPr>
                <w:color w:val="000000"/>
                <w:sz w:val="20"/>
                <w:szCs w:val="20"/>
              </w:rPr>
              <w:t>Energetska analiza tehnološkega postrojenja v podjetju</w:t>
            </w:r>
          </w:p>
        </w:tc>
      </w:tr>
      <w:tr w:rsidR="00BC29B4" w:rsidRPr="003B37A2" w:rsidTr="000F5649">
        <w:trPr>
          <w:trHeight w:val="208"/>
        </w:trPr>
        <w:tc>
          <w:tcPr>
            <w:tcW w:w="9778" w:type="dxa"/>
            <w:gridSpan w:val="3"/>
          </w:tcPr>
          <w:p w:rsidR="00BC29B4" w:rsidRPr="003B37A2" w:rsidRDefault="00BC29B4" w:rsidP="000F5649">
            <w:pPr>
              <w:pBdr>
                <w:top w:val="nil"/>
                <w:left w:val="nil"/>
                <w:bottom w:val="nil"/>
                <w:right w:val="nil"/>
                <w:between w:val="nil"/>
              </w:pBdr>
              <w:ind w:left="107"/>
              <w:rPr>
                <w:color w:val="000000"/>
                <w:sz w:val="20"/>
                <w:szCs w:val="20"/>
              </w:rPr>
            </w:pPr>
            <w:r w:rsidRPr="003B37A2">
              <w:rPr>
                <w:color w:val="000000"/>
                <w:sz w:val="20"/>
                <w:szCs w:val="20"/>
              </w:rPr>
              <w:t>Energetski pregled podjetja/stavbe/zavoda</w:t>
            </w:r>
          </w:p>
        </w:tc>
      </w:tr>
      <w:tr w:rsidR="00BC29B4" w:rsidRPr="003B37A2" w:rsidTr="000F5649">
        <w:trPr>
          <w:trHeight w:val="205"/>
        </w:trPr>
        <w:tc>
          <w:tcPr>
            <w:tcW w:w="9778" w:type="dxa"/>
            <w:gridSpan w:val="3"/>
          </w:tcPr>
          <w:p w:rsidR="00BC29B4" w:rsidRPr="003B37A2" w:rsidRDefault="00BC29B4" w:rsidP="000F5649">
            <w:pPr>
              <w:pBdr>
                <w:top w:val="nil"/>
                <w:left w:val="nil"/>
                <w:bottom w:val="nil"/>
                <w:right w:val="nil"/>
                <w:between w:val="nil"/>
              </w:pBdr>
              <w:ind w:left="107"/>
              <w:rPr>
                <w:color w:val="000000"/>
                <w:sz w:val="20"/>
                <w:szCs w:val="20"/>
              </w:rPr>
            </w:pPr>
            <w:r w:rsidRPr="003B37A2">
              <w:rPr>
                <w:color w:val="000000"/>
                <w:sz w:val="20"/>
                <w:szCs w:val="20"/>
              </w:rPr>
              <w:t>Predlog energetske sanacije na praktičnem primeru</w:t>
            </w:r>
          </w:p>
        </w:tc>
      </w:tr>
      <w:tr w:rsidR="00BC29B4" w:rsidRPr="003B37A2" w:rsidTr="000F5649">
        <w:trPr>
          <w:trHeight w:val="208"/>
        </w:trPr>
        <w:tc>
          <w:tcPr>
            <w:tcW w:w="9778" w:type="dxa"/>
            <w:gridSpan w:val="3"/>
          </w:tcPr>
          <w:p w:rsidR="00BC29B4" w:rsidRPr="003B37A2" w:rsidRDefault="00BC29B4" w:rsidP="000F5649">
            <w:pPr>
              <w:pBdr>
                <w:top w:val="nil"/>
                <w:left w:val="nil"/>
                <w:bottom w:val="nil"/>
                <w:right w:val="nil"/>
                <w:between w:val="nil"/>
              </w:pBdr>
              <w:ind w:left="107"/>
              <w:rPr>
                <w:color w:val="000000"/>
                <w:sz w:val="20"/>
                <w:szCs w:val="20"/>
              </w:rPr>
            </w:pPr>
            <w:r w:rsidRPr="003B37A2">
              <w:rPr>
                <w:color w:val="000000"/>
                <w:sz w:val="20"/>
                <w:szCs w:val="20"/>
              </w:rPr>
              <w:t xml:space="preserve">Uporaba </w:t>
            </w:r>
            <w:proofErr w:type="spellStart"/>
            <w:r w:rsidRPr="003B37A2">
              <w:rPr>
                <w:color w:val="000000"/>
                <w:sz w:val="20"/>
                <w:szCs w:val="20"/>
              </w:rPr>
              <w:t>termografije</w:t>
            </w:r>
            <w:proofErr w:type="spellEnd"/>
            <w:r w:rsidRPr="003B37A2">
              <w:rPr>
                <w:color w:val="000000"/>
                <w:sz w:val="20"/>
                <w:szCs w:val="20"/>
              </w:rPr>
              <w:t xml:space="preserve"> na področju varnosti, vzdrževanja in varčne rabe energije</w:t>
            </w:r>
          </w:p>
        </w:tc>
      </w:tr>
      <w:tr w:rsidR="00BC29B4" w:rsidRPr="003B37A2" w:rsidTr="000F5649">
        <w:trPr>
          <w:trHeight w:val="205"/>
        </w:trPr>
        <w:tc>
          <w:tcPr>
            <w:tcW w:w="9778" w:type="dxa"/>
            <w:gridSpan w:val="3"/>
          </w:tcPr>
          <w:p w:rsidR="00BC29B4" w:rsidRPr="003B37A2" w:rsidRDefault="00BC29B4" w:rsidP="000F5649">
            <w:pPr>
              <w:pBdr>
                <w:top w:val="nil"/>
                <w:left w:val="nil"/>
                <w:bottom w:val="nil"/>
                <w:right w:val="nil"/>
                <w:between w:val="nil"/>
              </w:pBdr>
              <w:ind w:left="107"/>
              <w:rPr>
                <w:color w:val="000000"/>
                <w:sz w:val="20"/>
                <w:szCs w:val="20"/>
              </w:rPr>
            </w:pPr>
            <w:r w:rsidRPr="003B37A2">
              <w:rPr>
                <w:color w:val="000000"/>
                <w:sz w:val="20"/>
                <w:szCs w:val="20"/>
              </w:rPr>
              <w:t>Celovit energetski pregled stanovanjske hiše</w:t>
            </w:r>
          </w:p>
        </w:tc>
      </w:tr>
      <w:tr w:rsidR="00BC29B4" w:rsidRPr="003B37A2" w:rsidTr="000F5649">
        <w:trPr>
          <w:trHeight w:val="205"/>
        </w:trPr>
        <w:tc>
          <w:tcPr>
            <w:tcW w:w="9778" w:type="dxa"/>
            <w:gridSpan w:val="3"/>
            <w:shd w:val="clear" w:color="auto" w:fill="4F81BC"/>
          </w:tcPr>
          <w:p w:rsidR="00BC29B4" w:rsidRPr="003B37A2" w:rsidRDefault="00BC29B4" w:rsidP="000F5649">
            <w:pPr>
              <w:pBdr>
                <w:top w:val="nil"/>
                <w:left w:val="nil"/>
                <w:bottom w:val="nil"/>
                <w:right w:val="nil"/>
                <w:between w:val="nil"/>
              </w:pBdr>
              <w:rPr>
                <w:rFonts w:eastAsia="Times New Roman"/>
                <w:color w:val="000000"/>
                <w:sz w:val="20"/>
                <w:szCs w:val="20"/>
              </w:rPr>
            </w:pPr>
          </w:p>
        </w:tc>
      </w:tr>
      <w:tr w:rsidR="00BC29B4" w:rsidRPr="003B37A2" w:rsidTr="000F5649">
        <w:trPr>
          <w:trHeight w:val="230"/>
        </w:trPr>
        <w:tc>
          <w:tcPr>
            <w:tcW w:w="5496" w:type="dxa"/>
            <w:gridSpan w:val="2"/>
          </w:tcPr>
          <w:p w:rsidR="00BC29B4" w:rsidRPr="003B37A2" w:rsidRDefault="00BC29B4" w:rsidP="000F5649">
            <w:pPr>
              <w:pBdr>
                <w:top w:val="nil"/>
                <w:left w:val="nil"/>
                <w:bottom w:val="nil"/>
                <w:right w:val="nil"/>
                <w:between w:val="nil"/>
              </w:pBdr>
              <w:ind w:left="107"/>
              <w:rPr>
                <w:b/>
                <w:color w:val="000000"/>
                <w:sz w:val="20"/>
                <w:szCs w:val="20"/>
              </w:rPr>
            </w:pPr>
            <w:r w:rsidRPr="003B37A2">
              <w:rPr>
                <w:b/>
                <w:color w:val="006FC0"/>
                <w:sz w:val="20"/>
                <w:szCs w:val="20"/>
              </w:rPr>
              <w:t>Avtomatizacija in robotika (AVR)</w:t>
            </w:r>
          </w:p>
        </w:tc>
        <w:tc>
          <w:tcPr>
            <w:tcW w:w="4282" w:type="dxa"/>
          </w:tcPr>
          <w:p w:rsidR="00BC29B4" w:rsidRPr="003B37A2" w:rsidRDefault="00BC29B4" w:rsidP="000F5649">
            <w:pPr>
              <w:pBdr>
                <w:top w:val="nil"/>
                <w:left w:val="nil"/>
                <w:bottom w:val="nil"/>
                <w:right w:val="nil"/>
                <w:between w:val="nil"/>
              </w:pBdr>
              <w:ind w:left="350" w:right="343"/>
              <w:jc w:val="center"/>
              <w:rPr>
                <w:b/>
                <w:color w:val="000000"/>
                <w:sz w:val="20"/>
                <w:szCs w:val="20"/>
              </w:rPr>
            </w:pPr>
            <w:r w:rsidRPr="003B37A2">
              <w:rPr>
                <w:b/>
                <w:color w:val="006FC0"/>
                <w:sz w:val="20"/>
                <w:szCs w:val="20"/>
              </w:rPr>
              <w:t>Darko Mislej; Martin Furlan</w:t>
            </w:r>
          </w:p>
        </w:tc>
      </w:tr>
      <w:tr w:rsidR="00BC29B4" w:rsidRPr="003B37A2" w:rsidTr="000F5649">
        <w:trPr>
          <w:trHeight w:val="205"/>
        </w:trPr>
        <w:tc>
          <w:tcPr>
            <w:tcW w:w="9778" w:type="dxa"/>
            <w:gridSpan w:val="3"/>
          </w:tcPr>
          <w:p w:rsidR="00BC29B4" w:rsidRPr="003B37A2" w:rsidRDefault="00BC29B4" w:rsidP="000F5649">
            <w:pPr>
              <w:pBdr>
                <w:top w:val="nil"/>
                <w:left w:val="nil"/>
                <w:bottom w:val="nil"/>
                <w:right w:val="nil"/>
                <w:between w:val="nil"/>
              </w:pBdr>
              <w:ind w:left="107"/>
              <w:rPr>
                <w:color w:val="000000"/>
                <w:sz w:val="20"/>
                <w:szCs w:val="20"/>
              </w:rPr>
            </w:pPr>
            <w:r w:rsidRPr="003B37A2">
              <w:rPr>
                <w:color w:val="3366FF"/>
                <w:sz w:val="20"/>
                <w:szCs w:val="20"/>
              </w:rPr>
              <w:t>Predlogi tem:</w:t>
            </w:r>
          </w:p>
        </w:tc>
      </w:tr>
      <w:tr w:rsidR="00BC29B4" w:rsidRPr="003B37A2" w:rsidTr="000F5649">
        <w:trPr>
          <w:trHeight w:val="230"/>
        </w:trPr>
        <w:tc>
          <w:tcPr>
            <w:tcW w:w="9778" w:type="dxa"/>
            <w:gridSpan w:val="3"/>
          </w:tcPr>
          <w:p w:rsidR="00BC29B4" w:rsidRPr="003B37A2" w:rsidRDefault="00BC29B4" w:rsidP="000F5649">
            <w:pPr>
              <w:pBdr>
                <w:top w:val="nil"/>
                <w:left w:val="nil"/>
                <w:bottom w:val="nil"/>
                <w:right w:val="nil"/>
                <w:between w:val="nil"/>
              </w:pBdr>
              <w:ind w:left="107"/>
              <w:rPr>
                <w:b/>
                <w:color w:val="000000"/>
                <w:sz w:val="20"/>
                <w:szCs w:val="20"/>
              </w:rPr>
            </w:pPr>
            <w:r w:rsidRPr="003B37A2">
              <w:rPr>
                <w:b/>
                <w:color w:val="006FC0"/>
                <w:sz w:val="20"/>
                <w:szCs w:val="20"/>
              </w:rPr>
              <w:t>Darko Mislej:</w:t>
            </w:r>
          </w:p>
        </w:tc>
      </w:tr>
      <w:tr w:rsidR="00BC29B4" w:rsidRPr="003B37A2" w:rsidTr="000F5649">
        <w:trPr>
          <w:trHeight w:val="208"/>
        </w:trPr>
        <w:tc>
          <w:tcPr>
            <w:tcW w:w="9778" w:type="dxa"/>
            <w:gridSpan w:val="3"/>
          </w:tcPr>
          <w:p w:rsidR="00BC29B4" w:rsidRPr="003B37A2" w:rsidRDefault="00BC29B4" w:rsidP="000F5649">
            <w:pPr>
              <w:pBdr>
                <w:top w:val="nil"/>
                <w:left w:val="nil"/>
                <w:bottom w:val="nil"/>
                <w:right w:val="nil"/>
                <w:between w:val="nil"/>
              </w:pBdr>
              <w:ind w:left="107"/>
              <w:rPr>
                <w:color w:val="000000"/>
                <w:sz w:val="20"/>
                <w:szCs w:val="20"/>
              </w:rPr>
            </w:pPr>
            <w:r w:rsidRPr="003B37A2">
              <w:rPr>
                <w:color w:val="000000"/>
                <w:sz w:val="20"/>
                <w:szCs w:val="20"/>
              </w:rPr>
              <w:t>Avtomatizacija/robotizacija delovnega mesta</w:t>
            </w:r>
          </w:p>
        </w:tc>
      </w:tr>
      <w:tr w:rsidR="00BC29B4" w:rsidRPr="003B37A2" w:rsidTr="000F5649">
        <w:trPr>
          <w:trHeight w:val="205"/>
        </w:trPr>
        <w:tc>
          <w:tcPr>
            <w:tcW w:w="9778" w:type="dxa"/>
            <w:gridSpan w:val="3"/>
          </w:tcPr>
          <w:p w:rsidR="00BC29B4" w:rsidRPr="003B37A2" w:rsidRDefault="00BC29B4" w:rsidP="000F5649">
            <w:pPr>
              <w:pBdr>
                <w:top w:val="nil"/>
                <w:left w:val="nil"/>
                <w:bottom w:val="nil"/>
                <w:right w:val="nil"/>
                <w:between w:val="nil"/>
              </w:pBdr>
              <w:ind w:left="107"/>
              <w:rPr>
                <w:color w:val="000000"/>
                <w:sz w:val="20"/>
                <w:szCs w:val="20"/>
              </w:rPr>
            </w:pPr>
            <w:r w:rsidRPr="003B37A2">
              <w:rPr>
                <w:color w:val="000000"/>
                <w:sz w:val="20"/>
                <w:szCs w:val="20"/>
              </w:rPr>
              <w:t>Avtomatizacija procesa</w:t>
            </w:r>
          </w:p>
        </w:tc>
      </w:tr>
      <w:tr w:rsidR="00BC29B4" w:rsidRPr="003B37A2" w:rsidTr="000F5649">
        <w:trPr>
          <w:trHeight w:val="208"/>
        </w:trPr>
        <w:tc>
          <w:tcPr>
            <w:tcW w:w="9778" w:type="dxa"/>
            <w:gridSpan w:val="3"/>
          </w:tcPr>
          <w:p w:rsidR="00BC29B4" w:rsidRPr="003B37A2" w:rsidRDefault="00BC29B4" w:rsidP="000F5649">
            <w:pPr>
              <w:pBdr>
                <w:top w:val="nil"/>
                <w:left w:val="nil"/>
                <w:bottom w:val="nil"/>
                <w:right w:val="nil"/>
                <w:between w:val="nil"/>
              </w:pBdr>
              <w:ind w:left="107"/>
              <w:rPr>
                <w:color w:val="000000"/>
                <w:sz w:val="20"/>
                <w:szCs w:val="20"/>
              </w:rPr>
            </w:pPr>
            <w:r w:rsidRPr="003B37A2">
              <w:rPr>
                <w:color w:val="000000"/>
                <w:sz w:val="20"/>
                <w:szCs w:val="20"/>
              </w:rPr>
              <w:t>Avtomatiziran transport materiala/izdelkov v proizvodnji</w:t>
            </w:r>
          </w:p>
        </w:tc>
      </w:tr>
      <w:tr w:rsidR="00BC29B4" w:rsidRPr="003B37A2" w:rsidTr="000F5649">
        <w:trPr>
          <w:trHeight w:val="205"/>
        </w:trPr>
        <w:tc>
          <w:tcPr>
            <w:tcW w:w="9778" w:type="dxa"/>
            <w:gridSpan w:val="3"/>
          </w:tcPr>
          <w:p w:rsidR="00BC29B4" w:rsidRPr="003B37A2" w:rsidRDefault="00BC29B4" w:rsidP="000F5649">
            <w:pPr>
              <w:pBdr>
                <w:top w:val="nil"/>
                <w:left w:val="nil"/>
                <w:bottom w:val="nil"/>
                <w:right w:val="nil"/>
                <w:between w:val="nil"/>
              </w:pBdr>
              <w:ind w:left="107"/>
              <w:rPr>
                <w:color w:val="000000"/>
                <w:sz w:val="20"/>
                <w:szCs w:val="20"/>
              </w:rPr>
            </w:pPr>
            <w:r w:rsidRPr="003B37A2">
              <w:rPr>
                <w:color w:val="000000"/>
                <w:sz w:val="20"/>
                <w:szCs w:val="20"/>
              </w:rPr>
              <w:t>Izvedba/nadgradnja/modernizacija naprav in strojev</w:t>
            </w:r>
          </w:p>
        </w:tc>
      </w:tr>
      <w:tr w:rsidR="00BC29B4" w:rsidRPr="003B37A2" w:rsidTr="000F5649">
        <w:trPr>
          <w:trHeight w:val="205"/>
        </w:trPr>
        <w:tc>
          <w:tcPr>
            <w:tcW w:w="9778" w:type="dxa"/>
            <w:gridSpan w:val="3"/>
          </w:tcPr>
          <w:p w:rsidR="00BC29B4" w:rsidRPr="003B37A2" w:rsidRDefault="00BC29B4" w:rsidP="000F5649">
            <w:pPr>
              <w:pBdr>
                <w:top w:val="nil"/>
                <w:left w:val="nil"/>
                <w:bottom w:val="nil"/>
                <w:right w:val="nil"/>
                <w:between w:val="nil"/>
              </w:pBdr>
              <w:ind w:left="107"/>
              <w:rPr>
                <w:color w:val="000000"/>
                <w:sz w:val="20"/>
                <w:szCs w:val="20"/>
              </w:rPr>
            </w:pPr>
            <w:r w:rsidRPr="003B37A2">
              <w:rPr>
                <w:color w:val="000000"/>
                <w:sz w:val="20"/>
                <w:szCs w:val="20"/>
              </w:rPr>
              <w:t>Robotska prijemala in druga dodatna oprema robotov</w:t>
            </w:r>
          </w:p>
        </w:tc>
      </w:tr>
      <w:tr w:rsidR="00BC29B4" w:rsidRPr="003B37A2" w:rsidTr="000F5649">
        <w:trPr>
          <w:trHeight w:val="208"/>
        </w:trPr>
        <w:tc>
          <w:tcPr>
            <w:tcW w:w="9778" w:type="dxa"/>
            <w:gridSpan w:val="3"/>
          </w:tcPr>
          <w:p w:rsidR="00BC29B4" w:rsidRPr="003B37A2" w:rsidRDefault="00BC29B4" w:rsidP="000F5649">
            <w:pPr>
              <w:pBdr>
                <w:top w:val="nil"/>
                <w:left w:val="nil"/>
                <w:bottom w:val="nil"/>
                <w:right w:val="nil"/>
                <w:between w:val="nil"/>
              </w:pBdr>
              <w:ind w:left="107"/>
              <w:rPr>
                <w:color w:val="000000"/>
                <w:sz w:val="20"/>
                <w:szCs w:val="20"/>
              </w:rPr>
            </w:pPr>
            <w:r w:rsidRPr="003B37A2">
              <w:rPr>
                <w:color w:val="000000"/>
                <w:sz w:val="20"/>
                <w:szCs w:val="20"/>
              </w:rPr>
              <w:t>Izbor/uvedba robota/robotske celice v proizvodnjo</w:t>
            </w:r>
          </w:p>
        </w:tc>
      </w:tr>
      <w:tr w:rsidR="00BC29B4" w:rsidRPr="003B37A2" w:rsidTr="000F5649">
        <w:trPr>
          <w:trHeight w:val="230"/>
        </w:trPr>
        <w:tc>
          <w:tcPr>
            <w:tcW w:w="9778" w:type="dxa"/>
            <w:gridSpan w:val="3"/>
          </w:tcPr>
          <w:p w:rsidR="00BC29B4" w:rsidRPr="003B37A2" w:rsidRDefault="00BC29B4" w:rsidP="000F5649">
            <w:pPr>
              <w:pBdr>
                <w:top w:val="nil"/>
                <w:left w:val="nil"/>
                <w:bottom w:val="nil"/>
                <w:right w:val="nil"/>
                <w:between w:val="nil"/>
              </w:pBdr>
              <w:ind w:left="107"/>
              <w:rPr>
                <w:b/>
                <w:color w:val="000000"/>
                <w:sz w:val="20"/>
                <w:szCs w:val="20"/>
              </w:rPr>
            </w:pPr>
            <w:r w:rsidRPr="003B37A2">
              <w:rPr>
                <w:b/>
                <w:color w:val="006FC0"/>
                <w:sz w:val="20"/>
                <w:szCs w:val="20"/>
              </w:rPr>
              <w:t>Martin Furlan:</w:t>
            </w:r>
          </w:p>
        </w:tc>
      </w:tr>
      <w:tr w:rsidR="00BC29B4" w:rsidRPr="003B37A2" w:rsidTr="000F5649">
        <w:trPr>
          <w:trHeight w:val="206"/>
        </w:trPr>
        <w:tc>
          <w:tcPr>
            <w:tcW w:w="9778" w:type="dxa"/>
            <w:gridSpan w:val="3"/>
          </w:tcPr>
          <w:p w:rsidR="00BC29B4" w:rsidRPr="003B37A2" w:rsidRDefault="00BC29B4" w:rsidP="000F5649">
            <w:pPr>
              <w:pBdr>
                <w:top w:val="nil"/>
                <w:left w:val="nil"/>
                <w:bottom w:val="nil"/>
                <w:right w:val="nil"/>
                <w:between w:val="nil"/>
              </w:pBdr>
              <w:ind w:left="107"/>
              <w:rPr>
                <w:color w:val="000000"/>
                <w:sz w:val="20"/>
                <w:szCs w:val="20"/>
              </w:rPr>
            </w:pPr>
            <w:r w:rsidRPr="003B37A2">
              <w:rPr>
                <w:color w:val="000000"/>
                <w:sz w:val="20"/>
                <w:szCs w:val="20"/>
              </w:rPr>
              <w:t>Manipulator sonde zvočne intenzivnosti</w:t>
            </w:r>
          </w:p>
        </w:tc>
      </w:tr>
      <w:tr w:rsidR="00BC29B4" w:rsidRPr="003B37A2" w:rsidTr="000F5649">
        <w:trPr>
          <w:trHeight w:val="205"/>
        </w:trPr>
        <w:tc>
          <w:tcPr>
            <w:tcW w:w="9778" w:type="dxa"/>
            <w:gridSpan w:val="3"/>
            <w:shd w:val="clear" w:color="auto" w:fill="4F81BC"/>
          </w:tcPr>
          <w:p w:rsidR="00BC29B4" w:rsidRPr="003B37A2" w:rsidRDefault="00BC29B4" w:rsidP="000F5649">
            <w:pPr>
              <w:pBdr>
                <w:top w:val="nil"/>
                <w:left w:val="nil"/>
                <w:bottom w:val="nil"/>
                <w:right w:val="nil"/>
                <w:between w:val="nil"/>
              </w:pBdr>
              <w:rPr>
                <w:rFonts w:eastAsia="Times New Roman"/>
                <w:color w:val="000000"/>
                <w:sz w:val="20"/>
                <w:szCs w:val="20"/>
              </w:rPr>
            </w:pPr>
          </w:p>
        </w:tc>
      </w:tr>
      <w:tr w:rsidR="00BC29B4" w:rsidRPr="003B37A2" w:rsidTr="000F5649">
        <w:trPr>
          <w:trHeight w:val="230"/>
        </w:trPr>
        <w:tc>
          <w:tcPr>
            <w:tcW w:w="5496" w:type="dxa"/>
            <w:gridSpan w:val="2"/>
          </w:tcPr>
          <w:p w:rsidR="00BC29B4" w:rsidRPr="003B37A2" w:rsidRDefault="00BC29B4" w:rsidP="000F5649">
            <w:pPr>
              <w:pBdr>
                <w:top w:val="nil"/>
                <w:left w:val="nil"/>
                <w:bottom w:val="nil"/>
                <w:right w:val="nil"/>
                <w:between w:val="nil"/>
              </w:pBdr>
              <w:ind w:left="107"/>
              <w:rPr>
                <w:b/>
                <w:color w:val="000000"/>
                <w:sz w:val="20"/>
                <w:szCs w:val="20"/>
              </w:rPr>
            </w:pPr>
            <w:r w:rsidRPr="003B37A2">
              <w:rPr>
                <w:b/>
                <w:color w:val="006FC0"/>
                <w:sz w:val="20"/>
                <w:szCs w:val="20"/>
              </w:rPr>
              <w:t>Snovanje in konstruiranje orodij (SKO)</w:t>
            </w:r>
          </w:p>
        </w:tc>
        <w:tc>
          <w:tcPr>
            <w:tcW w:w="4282" w:type="dxa"/>
          </w:tcPr>
          <w:p w:rsidR="00BC29B4" w:rsidRPr="003B37A2" w:rsidRDefault="00BC29B4" w:rsidP="000F5649">
            <w:pPr>
              <w:pBdr>
                <w:top w:val="nil"/>
                <w:left w:val="nil"/>
                <w:bottom w:val="nil"/>
                <w:right w:val="nil"/>
                <w:between w:val="nil"/>
              </w:pBdr>
              <w:ind w:left="349" w:right="343"/>
              <w:jc w:val="center"/>
              <w:rPr>
                <w:b/>
                <w:color w:val="000000"/>
                <w:sz w:val="20"/>
                <w:szCs w:val="20"/>
              </w:rPr>
            </w:pPr>
            <w:r w:rsidRPr="003B37A2">
              <w:rPr>
                <w:b/>
                <w:color w:val="006FC0"/>
                <w:sz w:val="20"/>
                <w:szCs w:val="20"/>
              </w:rPr>
              <w:t>Robert Ivančič</w:t>
            </w:r>
          </w:p>
        </w:tc>
      </w:tr>
      <w:tr w:rsidR="00BC29B4" w:rsidRPr="003B37A2" w:rsidTr="000F5649">
        <w:trPr>
          <w:trHeight w:val="206"/>
        </w:trPr>
        <w:tc>
          <w:tcPr>
            <w:tcW w:w="9778" w:type="dxa"/>
            <w:gridSpan w:val="3"/>
          </w:tcPr>
          <w:p w:rsidR="00BC29B4" w:rsidRPr="003B37A2" w:rsidRDefault="00BC29B4" w:rsidP="000F5649">
            <w:pPr>
              <w:pBdr>
                <w:top w:val="nil"/>
                <w:left w:val="nil"/>
                <w:bottom w:val="nil"/>
                <w:right w:val="nil"/>
                <w:between w:val="nil"/>
              </w:pBdr>
              <w:ind w:left="107"/>
              <w:rPr>
                <w:color w:val="000000"/>
                <w:sz w:val="20"/>
                <w:szCs w:val="20"/>
              </w:rPr>
            </w:pPr>
            <w:r w:rsidRPr="003B37A2">
              <w:rPr>
                <w:color w:val="3366FF"/>
                <w:sz w:val="20"/>
                <w:szCs w:val="20"/>
              </w:rPr>
              <w:t>Predlogi tem:</w:t>
            </w:r>
            <w:r>
              <w:rPr>
                <w:color w:val="3366FF"/>
                <w:sz w:val="20"/>
                <w:szCs w:val="20"/>
              </w:rPr>
              <w:t xml:space="preserve"> Po dogovoru s študenti</w:t>
            </w:r>
          </w:p>
        </w:tc>
      </w:tr>
      <w:tr w:rsidR="00BC29B4" w:rsidRPr="003B37A2" w:rsidTr="000F5649">
        <w:trPr>
          <w:trHeight w:val="205"/>
        </w:trPr>
        <w:tc>
          <w:tcPr>
            <w:tcW w:w="9778" w:type="dxa"/>
            <w:gridSpan w:val="3"/>
            <w:shd w:val="clear" w:color="auto" w:fill="4F81BC"/>
          </w:tcPr>
          <w:p w:rsidR="00BC29B4" w:rsidRPr="003B37A2" w:rsidRDefault="00BC29B4" w:rsidP="000F5649">
            <w:pPr>
              <w:pBdr>
                <w:top w:val="nil"/>
                <w:left w:val="nil"/>
                <w:bottom w:val="nil"/>
                <w:right w:val="nil"/>
                <w:between w:val="nil"/>
              </w:pBdr>
              <w:rPr>
                <w:rFonts w:eastAsia="Times New Roman"/>
                <w:color w:val="000000"/>
                <w:sz w:val="20"/>
                <w:szCs w:val="20"/>
              </w:rPr>
            </w:pPr>
          </w:p>
        </w:tc>
      </w:tr>
      <w:tr w:rsidR="00BC29B4" w:rsidRPr="003B37A2" w:rsidTr="000F5649">
        <w:trPr>
          <w:trHeight w:val="230"/>
        </w:trPr>
        <w:tc>
          <w:tcPr>
            <w:tcW w:w="5496" w:type="dxa"/>
            <w:gridSpan w:val="2"/>
          </w:tcPr>
          <w:p w:rsidR="00BC29B4" w:rsidRPr="003B37A2" w:rsidRDefault="00BC29B4" w:rsidP="000F5649">
            <w:pPr>
              <w:pBdr>
                <w:top w:val="nil"/>
                <w:left w:val="nil"/>
                <w:bottom w:val="nil"/>
                <w:right w:val="nil"/>
                <w:between w:val="nil"/>
              </w:pBdr>
              <w:ind w:left="107"/>
              <w:rPr>
                <w:b/>
                <w:color w:val="000000"/>
                <w:sz w:val="20"/>
                <w:szCs w:val="20"/>
              </w:rPr>
            </w:pPr>
            <w:r w:rsidRPr="003B37A2">
              <w:rPr>
                <w:b/>
                <w:color w:val="006FC0"/>
                <w:sz w:val="20"/>
                <w:szCs w:val="20"/>
              </w:rPr>
              <w:t>Izdelava in vzdrževanje orodij (IVO)</w:t>
            </w:r>
          </w:p>
        </w:tc>
        <w:tc>
          <w:tcPr>
            <w:tcW w:w="4282" w:type="dxa"/>
          </w:tcPr>
          <w:p w:rsidR="00BC29B4" w:rsidRPr="003B37A2" w:rsidRDefault="00BC29B4" w:rsidP="000F5649">
            <w:pPr>
              <w:pBdr>
                <w:top w:val="nil"/>
                <w:left w:val="nil"/>
                <w:bottom w:val="nil"/>
                <w:right w:val="nil"/>
                <w:between w:val="nil"/>
              </w:pBdr>
              <w:ind w:left="349" w:right="343"/>
              <w:jc w:val="center"/>
              <w:rPr>
                <w:b/>
                <w:color w:val="000000"/>
                <w:sz w:val="20"/>
                <w:szCs w:val="20"/>
              </w:rPr>
            </w:pPr>
            <w:r w:rsidRPr="003B37A2">
              <w:rPr>
                <w:b/>
                <w:color w:val="006FC0"/>
                <w:sz w:val="20"/>
                <w:szCs w:val="20"/>
              </w:rPr>
              <w:t>Robert Ivančič</w:t>
            </w:r>
          </w:p>
        </w:tc>
      </w:tr>
      <w:tr w:rsidR="00BC29B4" w:rsidRPr="003B37A2" w:rsidTr="000F5649">
        <w:trPr>
          <w:trHeight w:val="208"/>
        </w:trPr>
        <w:tc>
          <w:tcPr>
            <w:tcW w:w="9778" w:type="dxa"/>
            <w:gridSpan w:val="3"/>
          </w:tcPr>
          <w:p w:rsidR="00BC29B4" w:rsidRPr="003B37A2" w:rsidRDefault="00BC29B4" w:rsidP="000F5649">
            <w:pPr>
              <w:pBdr>
                <w:top w:val="nil"/>
                <w:left w:val="nil"/>
                <w:bottom w:val="nil"/>
                <w:right w:val="nil"/>
                <w:between w:val="nil"/>
              </w:pBdr>
              <w:ind w:left="107"/>
              <w:rPr>
                <w:color w:val="000000"/>
                <w:sz w:val="20"/>
                <w:szCs w:val="20"/>
              </w:rPr>
            </w:pPr>
            <w:r w:rsidRPr="003B37A2">
              <w:rPr>
                <w:color w:val="3366FF"/>
                <w:sz w:val="20"/>
                <w:szCs w:val="20"/>
              </w:rPr>
              <w:t>Predlogi tem:</w:t>
            </w:r>
            <w:r>
              <w:rPr>
                <w:color w:val="3366FF"/>
                <w:sz w:val="20"/>
                <w:szCs w:val="20"/>
              </w:rPr>
              <w:t xml:space="preserve"> Po dogovoru s študenti</w:t>
            </w:r>
          </w:p>
        </w:tc>
      </w:tr>
      <w:tr w:rsidR="00BC29B4" w:rsidRPr="003B37A2" w:rsidTr="000F5649">
        <w:trPr>
          <w:trHeight w:val="206"/>
        </w:trPr>
        <w:tc>
          <w:tcPr>
            <w:tcW w:w="9778" w:type="dxa"/>
            <w:gridSpan w:val="3"/>
            <w:shd w:val="clear" w:color="auto" w:fill="4F81BC"/>
          </w:tcPr>
          <w:p w:rsidR="00BC29B4" w:rsidRPr="003B37A2" w:rsidRDefault="00BC29B4" w:rsidP="000F5649">
            <w:pPr>
              <w:pBdr>
                <w:top w:val="nil"/>
                <w:left w:val="nil"/>
                <w:bottom w:val="nil"/>
                <w:right w:val="nil"/>
                <w:between w:val="nil"/>
              </w:pBdr>
              <w:rPr>
                <w:rFonts w:eastAsia="Times New Roman"/>
                <w:color w:val="000000"/>
                <w:sz w:val="20"/>
                <w:szCs w:val="20"/>
              </w:rPr>
            </w:pPr>
          </w:p>
        </w:tc>
      </w:tr>
      <w:tr w:rsidR="00BC29B4" w:rsidRPr="003B37A2" w:rsidTr="000F5649">
        <w:trPr>
          <w:trHeight w:val="230"/>
        </w:trPr>
        <w:tc>
          <w:tcPr>
            <w:tcW w:w="5496" w:type="dxa"/>
            <w:gridSpan w:val="2"/>
          </w:tcPr>
          <w:p w:rsidR="00BC29B4" w:rsidRPr="003B37A2" w:rsidRDefault="00BC29B4" w:rsidP="000F5649">
            <w:pPr>
              <w:pBdr>
                <w:top w:val="nil"/>
                <w:left w:val="nil"/>
                <w:bottom w:val="nil"/>
                <w:right w:val="nil"/>
                <w:between w:val="nil"/>
              </w:pBdr>
              <w:ind w:left="107"/>
              <w:rPr>
                <w:b/>
                <w:color w:val="000000"/>
                <w:sz w:val="20"/>
                <w:szCs w:val="20"/>
              </w:rPr>
            </w:pPr>
            <w:r w:rsidRPr="003B37A2">
              <w:rPr>
                <w:b/>
                <w:color w:val="006FC0"/>
                <w:sz w:val="20"/>
                <w:szCs w:val="20"/>
              </w:rPr>
              <w:t>Vzdrževanje energetskih naprav (VEN)</w:t>
            </w:r>
          </w:p>
        </w:tc>
        <w:tc>
          <w:tcPr>
            <w:tcW w:w="4282" w:type="dxa"/>
          </w:tcPr>
          <w:p w:rsidR="00BC29B4" w:rsidRPr="003B37A2" w:rsidRDefault="00BC29B4" w:rsidP="000F5649">
            <w:pPr>
              <w:pBdr>
                <w:top w:val="nil"/>
                <w:left w:val="nil"/>
                <w:bottom w:val="nil"/>
                <w:right w:val="nil"/>
                <w:between w:val="nil"/>
              </w:pBdr>
              <w:ind w:left="350" w:right="343"/>
              <w:jc w:val="center"/>
              <w:rPr>
                <w:b/>
                <w:color w:val="000000"/>
                <w:sz w:val="20"/>
                <w:szCs w:val="20"/>
              </w:rPr>
            </w:pPr>
            <w:r w:rsidRPr="003B37A2">
              <w:rPr>
                <w:b/>
                <w:color w:val="006FC0"/>
                <w:sz w:val="20"/>
                <w:szCs w:val="20"/>
              </w:rPr>
              <w:t>Iztok Menart</w:t>
            </w:r>
          </w:p>
        </w:tc>
      </w:tr>
      <w:tr w:rsidR="00BC29B4" w:rsidRPr="003B37A2" w:rsidTr="000F5649">
        <w:trPr>
          <w:trHeight w:val="208"/>
        </w:trPr>
        <w:tc>
          <w:tcPr>
            <w:tcW w:w="9778" w:type="dxa"/>
            <w:gridSpan w:val="3"/>
          </w:tcPr>
          <w:p w:rsidR="00BC29B4" w:rsidRPr="003B37A2" w:rsidRDefault="00BC29B4" w:rsidP="000F5649">
            <w:pPr>
              <w:pBdr>
                <w:top w:val="nil"/>
                <w:left w:val="nil"/>
                <w:bottom w:val="nil"/>
                <w:right w:val="nil"/>
                <w:between w:val="nil"/>
              </w:pBdr>
              <w:ind w:left="107"/>
              <w:rPr>
                <w:color w:val="000000"/>
                <w:sz w:val="20"/>
                <w:szCs w:val="20"/>
              </w:rPr>
            </w:pPr>
            <w:r w:rsidRPr="003B37A2">
              <w:rPr>
                <w:color w:val="3366FF"/>
                <w:sz w:val="20"/>
                <w:szCs w:val="20"/>
              </w:rPr>
              <w:t>Predlogi tem:</w:t>
            </w:r>
          </w:p>
        </w:tc>
      </w:tr>
      <w:tr w:rsidR="00BC29B4" w:rsidRPr="003B37A2" w:rsidTr="000F5649">
        <w:trPr>
          <w:trHeight w:val="414"/>
        </w:trPr>
        <w:tc>
          <w:tcPr>
            <w:tcW w:w="9778" w:type="dxa"/>
            <w:gridSpan w:val="3"/>
          </w:tcPr>
          <w:p w:rsidR="00BC29B4" w:rsidRPr="003B37A2" w:rsidRDefault="00BC29B4" w:rsidP="000F5649">
            <w:pPr>
              <w:pBdr>
                <w:top w:val="nil"/>
                <w:left w:val="nil"/>
                <w:bottom w:val="nil"/>
                <w:right w:val="nil"/>
                <w:between w:val="nil"/>
              </w:pBdr>
              <w:ind w:left="107"/>
              <w:rPr>
                <w:color w:val="000000"/>
                <w:sz w:val="20"/>
                <w:szCs w:val="20"/>
              </w:rPr>
            </w:pPr>
            <w:r w:rsidRPr="003B37A2">
              <w:rPr>
                <w:color w:val="000000"/>
                <w:sz w:val="20"/>
                <w:szCs w:val="20"/>
              </w:rPr>
              <w:t xml:space="preserve">Pomen </w:t>
            </w:r>
            <w:proofErr w:type="spellStart"/>
            <w:r w:rsidRPr="003B37A2">
              <w:rPr>
                <w:color w:val="000000"/>
                <w:sz w:val="20"/>
                <w:szCs w:val="20"/>
              </w:rPr>
              <w:t>termodinamskih</w:t>
            </w:r>
            <w:proofErr w:type="spellEnd"/>
            <w:r w:rsidRPr="003B37A2">
              <w:rPr>
                <w:color w:val="000000"/>
                <w:sz w:val="20"/>
                <w:szCs w:val="20"/>
              </w:rPr>
              <w:t xml:space="preserve"> veličin, njihovo merjenje ter obdelava pri odločanju o vzdrževanju konkretne energetske</w:t>
            </w:r>
          </w:p>
          <w:p w:rsidR="00BC29B4" w:rsidRPr="003B37A2" w:rsidRDefault="00BC29B4" w:rsidP="000F5649">
            <w:pPr>
              <w:pBdr>
                <w:top w:val="nil"/>
                <w:left w:val="nil"/>
                <w:bottom w:val="nil"/>
                <w:right w:val="nil"/>
                <w:between w:val="nil"/>
              </w:pBdr>
              <w:ind w:left="107"/>
              <w:rPr>
                <w:color w:val="000000"/>
                <w:sz w:val="20"/>
                <w:szCs w:val="20"/>
              </w:rPr>
            </w:pPr>
            <w:r w:rsidRPr="003B37A2">
              <w:rPr>
                <w:color w:val="000000"/>
                <w:sz w:val="20"/>
                <w:szCs w:val="20"/>
              </w:rPr>
              <w:t>naprave</w:t>
            </w:r>
          </w:p>
        </w:tc>
      </w:tr>
      <w:tr w:rsidR="00BC29B4" w:rsidRPr="003B37A2" w:rsidTr="000F5649">
        <w:trPr>
          <w:trHeight w:val="206"/>
        </w:trPr>
        <w:tc>
          <w:tcPr>
            <w:tcW w:w="9778" w:type="dxa"/>
            <w:gridSpan w:val="3"/>
          </w:tcPr>
          <w:p w:rsidR="00BC29B4" w:rsidRPr="003B37A2" w:rsidRDefault="00BC29B4" w:rsidP="000F5649">
            <w:pPr>
              <w:pBdr>
                <w:top w:val="nil"/>
                <w:left w:val="nil"/>
                <w:bottom w:val="nil"/>
                <w:right w:val="nil"/>
                <w:between w:val="nil"/>
              </w:pBdr>
              <w:ind w:left="107"/>
              <w:rPr>
                <w:color w:val="000000"/>
                <w:sz w:val="20"/>
                <w:szCs w:val="20"/>
              </w:rPr>
            </w:pPr>
            <w:r w:rsidRPr="003B37A2">
              <w:rPr>
                <w:color w:val="000000"/>
                <w:sz w:val="20"/>
                <w:szCs w:val="20"/>
              </w:rPr>
              <w:t>Sistemi in naprave za krmiljenje, kontrolo in nadzor delovanja konkretne energetske naprave</w:t>
            </w:r>
          </w:p>
        </w:tc>
      </w:tr>
      <w:tr w:rsidR="00BC29B4" w:rsidRPr="003B37A2" w:rsidTr="000F5649">
        <w:trPr>
          <w:trHeight w:val="206"/>
        </w:trPr>
        <w:tc>
          <w:tcPr>
            <w:tcW w:w="9778" w:type="dxa"/>
            <w:gridSpan w:val="3"/>
          </w:tcPr>
          <w:p w:rsidR="00BC29B4" w:rsidRPr="003B37A2" w:rsidRDefault="00BC29B4" w:rsidP="000F5649">
            <w:pPr>
              <w:pBdr>
                <w:top w:val="nil"/>
                <w:left w:val="nil"/>
                <w:bottom w:val="nil"/>
                <w:right w:val="nil"/>
                <w:between w:val="nil"/>
              </w:pBdr>
              <w:ind w:left="107"/>
              <w:rPr>
                <w:color w:val="000000"/>
                <w:sz w:val="20"/>
                <w:szCs w:val="20"/>
              </w:rPr>
            </w:pPr>
            <w:r w:rsidRPr="003B37A2">
              <w:rPr>
                <w:color w:val="000000"/>
                <w:sz w:val="20"/>
                <w:szCs w:val="20"/>
              </w:rPr>
              <w:t>Načini in vrste vzdrževanja konkretnega energetskega sistema</w:t>
            </w:r>
          </w:p>
        </w:tc>
      </w:tr>
      <w:tr w:rsidR="00BC29B4" w:rsidRPr="003B37A2" w:rsidTr="000F5649">
        <w:trPr>
          <w:trHeight w:val="208"/>
        </w:trPr>
        <w:tc>
          <w:tcPr>
            <w:tcW w:w="9778" w:type="dxa"/>
            <w:gridSpan w:val="3"/>
          </w:tcPr>
          <w:p w:rsidR="00BC29B4" w:rsidRPr="003B37A2" w:rsidRDefault="00BC29B4" w:rsidP="000F5649">
            <w:pPr>
              <w:pBdr>
                <w:top w:val="nil"/>
                <w:left w:val="nil"/>
                <w:bottom w:val="nil"/>
                <w:right w:val="nil"/>
                <w:between w:val="nil"/>
              </w:pBdr>
              <w:ind w:left="107"/>
              <w:rPr>
                <w:color w:val="000000"/>
                <w:sz w:val="20"/>
                <w:szCs w:val="20"/>
              </w:rPr>
            </w:pPr>
            <w:r w:rsidRPr="003B37A2">
              <w:rPr>
                <w:color w:val="000000"/>
                <w:sz w:val="20"/>
                <w:szCs w:val="20"/>
              </w:rPr>
              <w:t>Analiza vpliva konkretnega energetskega sistema na okolje z rešitvami za zmanjševanje vpliva</w:t>
            </w:r>
          </w:p>
        </w:tc>
      </w:tr>
      <w:tr w:rsidR="00BC29B4" w:rsidRPr="003B37A2" w:rsidTr="000F5649">
        <w:trPr>
          <w:trHeight w:val="206"/>
        </w:trPr>
        <w:tc>
          <w:tcPr>
            <w:tcW w:w="9778" w:type="dxa"/>
            <w:gridSpan w:val="3"/>
          </w:tcPr>
          <w:p w:rsidR="00BC29B4" w:rsidRPr="003B37A2" w:rsidRDefault="00BC29B4" w:rsidP="000F5649">
            <w:pPr>
              <w:pBdr>
                <w:top w:val="nil"/>
                <w:left w:val="nil"/>
                <w:bottom w:val="nil"/>
                <w:right w:val="nil"/>
                <w:between w:val="nil"/>
              </w:pBdr>
              <w:ind w:left="107"/>
              <w:rPr>
                <w:color w:val="000000"/>
                <w:sz w:val="20"/>
                <w:szCs w:val="20"/>
              </w:rPr>
            </w:pPr>
            <w:r w:rsidRPr="003B37A2">
              <w:rPr>
                <w:color w:val="000000"/>
                <w:sz w:val="20"/>
                <w:szCs w:val="20"/>
              </w:rPr>
              <w:t>Vpliv obratovalnih parametrov na vzdrževanje in življenjsko dobo konkretne energetske naprave/sistema</w:t>
            </w:r>
          </w:p>
        </w:tc>
      </w:tr>
    </w:tbl>
    <w:p w:rsidR="001345A5" w:rsidRPr="003B37A2" w:rsidRDefault="001345A5" w:rsidP="003B37A2">
      <w:pPr>
        <w:rPr>
          <w:sz w:val="20"/>
          <w:szCs w:val="20"/>
        </w:rPr>
        <w:sectPr w:rsidR="001345A5" w:rsidRPr="003B37A2">
          <w:pgSz w:w="11910" w:h="16840"/>
          <w:pgMar w:top="1120" w:right="980" w:bottom="280" w:left="920" w:header="708" w:footer="708" w:gutter="0"/>
          <w:cols w:space="708"/>
        </w:sectPr>
      </w:pPr>
    </w:p>
    <w:p w:rsidR="00BC29B4" w:rsidRDefault="00717F65" w:rsidP="003B37A2">
      <w:pPr>
        <w:tabs>
          <w:tab w:val="left" w:pos="3465"/>
        </w:tabs>
        <w:rPr>
          <w:sz w:val="20"/>
          <w:szCs w:val="20"/>
        </w:rPr>
      </w:pPr>
      <w:bookmarkStart w:id="1" w:name="_heading=h.gjdgxs" w:colFirst="0" w:colLast="0"/>
      <w:bookmarkEnd w:id="1"/>
      <w:r w:rsidRPr="003B37A2">
        <w:rPr>
          <w:sz w:val="20"/>
          <w:szCs w:val="20"/>
        </w:rPr>
        <w:lastRenderedPageBreak/>
        <w:t xml:space="preserve">ŠOLSKI CENTER POSTOJNA, </w:t>
      </w:r>
    </w:p>
    <w:p w:rsidR="001345A5" w:rsidRDefault="00717F65" w:rsidP="003B37A2">
      <w:pPr>
        <w:tabs>
          <w:tab w:val="left" w:pos="3465"/>
        </w:tabs>
        <w:rPr>
          <w:sz w:val="20"/>
          <w:szCs w:val="20"/>
        </w:rPr>
      </w:pPr>
      <w:r w:rsidRPr="003B37A2">
        <w:rPr>
          <w:sz w:val="20"/>
          <w:szCs w:val="20"/>
        </w:rPr>
        <w:t>VIŠJA STROKOVNA ŠOLA</w:t>
      </w:r>
    </w:p>
    <w:p w:rsidR="00BC29B4" w:rsidRPr="003B37A2" w:rsidRDefault="00BC29B4" w:rsidP="003B37A2">
      <w:pPr>
        <w:tabs>
          <w:tab w:val="left" w:pos="3465"/>
        </w:tabs>
        <w:rPr>
          <w:sz w:val="20"/>
          <w:szCs w:val="20"/>
        </w:rPr>
      </w:pPr>
    </w:p>
    <w:p w:rsidR="001345A5" w:rsidRPr="003B37A2" w:rsidRDefault="00717F65" w:rsidP="003B37A2">
      <w:pPr>
        <w:pBdr>
          <w:top w:val="nil"/>
          <w:left w:val="nil"/>
          <w:bottom w:val="nil"/>
          <w:right w:val="nil"/>
          <w:between w:val="nil"/>
        </w:pBdr>
        <w:ind w:left="1472" w:right="1416"/>
        <w:jc w:val="center"/>
        <w:rPr>
          <w:rFonts w:eastAsia="Times New Roman"/>
          <w:b/>
          <w:color w:val="00AF50"/>
          <w:sz w:val="20"/>
          <w:szCs w:val="20"/>
        </w:rPr>
      </w:pPr>
      <w:r w:rsidRPr="003B37A2">
        <w:rPr>
          <w:rFonts w:eastAsia="Times New Roman"/>
          <w:b/>
          <w:color w:val="000000"/>
          <w:sz w:val="20"/>
          <w:szCs w:val="20"/>
        </w:rPr>
        <w:t xml:space="preserve">Predlogi okvirnih tem diplomskih nalog _ </w:t>
      </w:r>
      <w:r w:rsidRPr="003B37A2">
        <w:rPr>
          <w:rFonts w:eastAsia="Times New Roman"/>
          <w:b/>
          <w:color w:val="00AF50"/>
          <w:sz w:val="20"/>
          <w:szCs w:val="20"/>
        </w:rPr>
        <w:t>Gozdarstvo in lovstvo</w:t>
      </w:r>
    </w:p>
    <w:p w:rsidR="003B37A2" w:rsidRPr="003B37A2" w:rsidRDefault="003B37A2" w:rsidP="003B37A2">
      <w:pPr>
        <w:pBdr>
          <w:top w:val="nil"/>
          <w:left w:val="nil"/>
          <w:bottom w:val="nil"/>
          <w:right w:val="nil"/>
          <w:between w:val="nil"/>
        </w:pBdr>
        <w:ind w:left="1472" w:right="1416"/>
        <w:jc w:val="center"/>
        <w:rPr>
          <w:rFonts w:eastAsia="Times New Roman"/>
          <w:b/>
          <w:color w:val="000000"/>
          <w:sz w:val="20"/>
          <w:szCs w:val="20"/>
        </w:rPr>
      </w:pPr>
    </w:p>
    <w:tbl>
      <w:tblPr>
        <w:tblStyle w:val="a5"/>
        <w:tblW w:w="9779"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7"/>
        <w:gridCol w:w="4282"/>
      </w:tblGrid>
      <w:tr w:rsidR="001345A5" w:rsidRPr="003B37A2">
        <w:trPr>
          <w:trHeight w:val="254"/>
        </w:trPr>
        <w:tc>
          <w:tcPr>
            <w:tcW w:w="5497" w:type="dxa"/>
          </w:tcPr>
          <w:p w:rsidR="001345A5" w:rsidRPr="003B37A2" w:rsidRDefault="00717F65" w:rsidP="003B37A2">
            <w:pPr>
              <w:pBdr>
                <w:top w:val="nil"/>
                <w:left w:val="nil"/>
                <w:bottom w:val="nil"/>
                <w:right w:val="nil"/>
                <w:between w:val="nil"/>
              </w:pBdr>
              <w:ind w:left="107"/>
              <w:rPr>
                <w:b/>
                <w:color w:val="000000"/>
                <w:sz w:val="20"/>
                <w:szCs w:val="20"/>
              </w:rPr>
            </w:pPr>
            <w:r w:rsidRPr="003B37A2">
              <w:rPr>
                <w:b/>
                <w:color w:val="000000"/>
                <w:sz w:val="20"/>
                <w:szCs w:val="20"/>
              </w:rPr>
              <w:t>Predmet</w:t>
            </w:r>
          </w:p>
        </w:tc>
        <w:tc>
          <w:tcPr>
            <w:tcW w:w="4282" w:type="dxa"/>
          </w:tcPr>
          <w:p w:rsidR="001345A5" w:rsidRPr="003B37A2" w:rsidRDefault="00717F65" w:rsidP="003B37A2">
            <w:pPr>
              <w:pBdr>
                <w:top w:val="nil"/>
                <w:left w:val="nil"/>
                <w:bottom w:val="nil"/>
                <w:right w:val="nil"/>
                <w:between w:val="nil"/>
              </w:pBdr>
              <w:ind w:left="353" w:right="340"/>
              <w:jc w:val="center"/>
              <w:rPr>
                <w:b/>
                <w:color w:val="000000"/>
                <w:sz w:val="20"/>
                <w:szCs w:val="20"/>
              </w:rPr>
            </w:pPr>
            <w:r w:rsidRPr="003B37A2">
              <w:rPr>
                <w:b/>
                <w:color w:val="000000"/>
                <w:sz w:val="20"/>
                <w:szCs w:val="20"/>
              </w:rPr>
              <w:t>Predavatelj</w:t>
            </w:r>
          </w:p>
        </w:tc>
      </w:tr>
      <w:tr w:rsidR="001345A5" w:rsidRPr="003B37A2">
        <w:trPr>
          <w:trHeight w:val="230"/>
        </w:trPr>
        <w:tc>
          <w:tcPr>
            <w:tcW w:w="5497" w:type="dxa"/>
          </w:tcPr>
          <w:p w:rsidR="001345A5" w:rsidRPr="003B37A2" w:rsidRDefault="00717F65" w:rsidP="003B37A2">
            <w:pPr>
              <w:pBdr>
                <w:top w:val="nil"/>
                <w:left w:val="nil"/>
                <w:bottom w:val="nil"/>
                <w:right w:val="nil"/>
                <w:between w:val="nil"/>
              </w:pBdr>
              <w:ind w:left="107"/>
              <w:rPr>
                <w:b/>
                <w:color w:val="000000"/>
                <w:sz w:val="20"/>
                <w:szCs w:val="20"/>
              </w:rPr>
            </w:pPr>
            <w:r w:rsidRPr="003B37A2">
              <w:rPr>
                <w:b/>
                <w:color w:val="00AF50"/>
                <w:sz w:val="20"/>
                <w:szCs w:val="20"/>
              </w:rPr>
              <w:t>Poslovno sporazumevanje in vodenje (PSV)</w:t>
            </w:r>
          </w:p>
        </w:tc>
        <w:tc>
          <w:tcPr>
            <w:tcW w:w="4282" w:type="dxa"/>
          </w:tcPr>
          <w:p w:rsidR="001345A5" w:rsidRPr="003B37A2" w:rsidRDefault="00717F65" w:rsidP="003B37A2">
            <w:pPr>
              <w:pBdr>
                <w:top w:val="nil"/>
                <w:left w:val="nil"/>
                <w:bottom w:val="nil"/>
                <w:right w:val="nil"/>
                <w:between w:val="nil"/>
              </w:pBdr>
              <w:ind w:left="351" w:right="343"/>
              <w:jc w:val="center"/>
              <w:rPr>
                <w:b/>
                <w:color w:val="000000"/>
                <w:sz w:val="20"/>
                <w:szCs w:val="20"/>
              </w:rPr>
            </w:pPr>
            <w:r w:rsidRPr="003B37A2">
              <w:rPr>
                <w:b/>
                <w:color w:val="00AF50"/>
                <w:sz w:val="20"/>
                <w:szCs w:val="20"/>
              </w:rPr>
              <w:t xml:space="preserve">Aleš </w:t>
            </w:r>
            <w:proofErr w:type="spellStart"/>
            <w:r w:rsidRPr="003B37A2">
              <w:rPr>
                <w:b/>
                <w:color w:val="00AF50"/>
                <w:sz w:val="20"/>
                <w:szCs w:val="20"/>
              </w:rPr>
              <w:t>Cantarutti</w:t>
            </w:r>
            <w:proofErr w:type="spellEnd"/>
          </w:p>
        </w:tc>
      </w:tr>
      <w:tr w:rsidR="001345A5" w:rsidRPr="003B37A2">
        <w:trPr>
          <w:trHeight w:val="205"/>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r w:rsidRPr="003B37A2">
              <w:rPr>
                <w:color w:val="3366FF"/>
                <w:sz w:val="20"/>
                <w:szCs w:val="20"/>
              </w:rPr>
              <w:t>Predlogi tem:</w:t>
            </w:r>
            <w:r w:rsidR="00BC29B4">
              <w:rPr>
                <w:color w:val="3366FF"/>
                <w:sz w:val="20"/>
                <w:szCs w:val="20"/>
              </w:rPr>
              <w:t xml:space="preserve"> Po dogovoru s študenti</w:t>
            </w:r>
          </w:p>
        </w:tc>
      </w:tr>
      <w:tr w:rsidR="001345A5" w:rsidRPr="003B37A2">
        <w:trPr>
          <w:trHeight w:val="205"/>
        </w:trPr>
        <w:tc>
          <w:tcPr>
            <w:tcW w:w="9779" w:type="dxa"/>
            <w:gridSpan w:val="2"/>
            <w:shd w:val="clear" w:color="auto" w:fill="4F81BC"/>
          </w:tcPr>
          <w:p w:rsidR="001345A5" w:rsidRPr="003B37A2" w:rsidRDefault="001345A5" w:rsidP="003B37A2">
            <w:pPr>
              <w:pBdr>
                <w:top w:val="nil"/>
                <w:left w:val="nil"/>
                <w:bottom w:val="nil"/>
                <w:right w:val="nil"/>
                <w:between w:val="nil"/>
              </w:pBdr>
              <w:rPr>
                <w:rFonts w:eastAsia="Times New Roman"/>
                <w:color w:val="000000"/>
                <w:sz w:val="20"/>
                <w:szCs w:val="20"/>
              </w:rPr>
            </w:pPr>
          </w:p>
        </w:tc>
      </w:tr>
      <w:tr w:rsidR="001345A5" w:rsidRPr="003B37A2">
        <w:trPr>
          <w:trHeight w:val="230"/>
        </w:trPr>
        <w:tc>
          <w:tcPr>
            <w:tcW w:w="5497" w:type="dxa"/>
          </w:tcPr>
          <w:p w:rsidR="001345A5" w:rsidRPr="003B37A2" w:rsidRDefault="00717F65" w:rsidP="003B37A2">
            <w:pPr>
              <w:pBdr>
                <w:top w:val="nil"/>
                <w:left w:val="nil"/>
                <w:bottom w:val="nil"/>
                <w:right w:val="nil"/>
                <w:between w:val="nil"/>
              </w:pBdr>
              <w:ind w:left="107"/>
              <w:rPr>
                <w:b/>
                <w:color w:val="000000"/>
                <w:sz w:val="20"/>
                <w:szCs w:val="20"/>
              </w:rPr>
            </w:pPr>
            <w:r w:rsidRPr="003B37A2">
              <w:rPr>
                <w:b/>
                <w:color w:val="00AF50"/>
                <w:sz w:val="20"/>
                <w:szCs w:val="20"/>
              </w:rPr>
              <w:t>Ekonomika in management podjetij (EKP)</w:t>
            </w:r>
          </w:p>
        </w:tc>
        <w:tc>
          <w:tcPr>
            <w:tcW w:w="4282" w:type="dxa"/>
          </w:tcPr>
          <w:p w:rsidR="001345A5" w:rsidRPr="003B37A2" w:rsidRDefault="00717F65" w:rsidP="003B37A2">
            <w:pPr>
              <w:pBdr>
                <w:top w:val="nil"/>
                <w:left w:val="nil"/>
                <w:bottom w:val="nil"/>
                <w:right w:val="nil"/>
                <w:between w:val="nil"/>
              </w:pBdr>
              <w:ind w:left="348" w:right="343"/>
              <w:jc w:val="center"/>
              <w:rPr>
                <w:b/>
                <w:color w:val="000000"/>
                <w:sz w:val="20"/>
                <w:szCs w:val="20"/>
              </w:rPr>
            </w:pPr>
            <w:r w:rsidRPr="003B37A2">
              <w:rPr>
                <w:b/>
                <w:color w:val="00AF50"/>
                <w:sz w:val="20"/>
                <w:szCs w:val="20"/>
              </w:rPr>
              <w:t>Uroš Turk, Patricija Volf Kastelic</w:t>
            </w:r>
          </w:p>
        </w:tc>
      </w:tr>
      <w:tr w:rsidR="001345A5" w:rsidRPr="003B37A2">
        <w:trPr>
          <w:trHeight w:val="208"/>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r w:rsidRPr="003B37A2">
              <w:rPr>
                <w:color w:val="3366FF"/>
                <w:sz w:val="20"/>
                <w:szCs w:val="20"/>
              </w:rPr>
              <w:t>Predlogi tem:</w:t>
            </w:r>
          </w:p>
        </w:tc>
      </w:tr>
      <w:tr w:rsidR="001345A5" w:rsidRPr="003B37A2">
        <w:trPr>
          <w:trHeight w:val="205"/>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Ugotavljanje uspešnosti podjetja (podjetje izbere študent)</w:t>
            </w:r>
          </w:p>
        </w:tc>
      </w:tr>
      <w:tr w:rsidR="001345A5" w:rsidRPr="003B37A2">
        <w:trPr>
          <w:trHeight w:val="206"/>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Zadovoljstvo zaposlenih v podjetju (podjetje izbere študent)</w:t>
            </w:r>
          </w:p>
        </w:tc>
      </w:tr>
      <w:tr w:rsidR="001345A5" w:rsidRPr="003B37A2">
        <w:trPr>
          <w:trHeight w:val="208"/>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Dejavniki vodenja zaposlenih v izbranem podjetju</w:t>
            </w:r>
          </w:p>
        </w:tc>
      </w:tr>
      <w:tr w:rsidR="001345A5" w:rsidRPr="003B37A2">
        <w:trPr>
          <w:trHeight w:val="206"/>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Ekonomska upravičenost nakupa večje gozdarske mehanizacije v izbranem podjetju/na kmetiji</w:t>
            </w:r>
          </w:p>
        </w:tc>
      </w:tr>
      <w:tr w:rsidR="001345A5" w:rsidRPr="003B37A2">
        <w:trPr>
          <w:trHeight w:val="208"/>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Analiza strank izbranega podjetja</w:t>
            </w:r>
          </w:p>
        </w:tc>
      </w:tr>
      <w:tr w:rsidR="001345A5" w:rsidRPr="003B37A2">
        <w:trPr>
          <w:trHeight w:val="206"/>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Analiza trga določenega izdelka na območju občine Postojna</w:t>
            </w:r>
          </w:p>
        </w:tc>
      </w:tr>
      <w:tr w:rsidR="001345A5" w:rsidRPr="003B37A2">
        <w:trPr>
          <w:trHeight w:val="205"/>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Dejavniki uspešnosti poslovanja v neprofitnih organizacijah</w:t>
            </w:r>
          </w:p>
        </w:tc>
      </w:tr>
      <w:tr w:rsidR="001345A5" w:rsidRPr="003B37A2">
        <w:trPr>
          <w:trHeight w:val="209"/>
        </w:trPr>
        <w:tc>
          <w:tcPr>
            <w:tcW w:w="9779" w:type="dxa"/>
            <w:gridSpan w:val="2"/>
            <w:shd w:val="clear" w:color="auto" w:fill="4F81BC"/>
          </w:tcPr>
          <w:p w:rsidR="001345A5" w:rsidRPr="003B37A2" w:rsidRDefault="001345A5" w:rsidP="003B37A2">
            <w:pPr>
              <w:pBdr>
                <w:top w:val="nil"/>
                <w:left w:val="nil"/>
                <w:bottom w:val="nil"/>
                <w:right w:val="nil"/>
                <w:between w:val="nil"/>
              </w:pBdr>
              <w:rPr>
                <w:rFonts w:eastAsia="Times New Roman"/>
                <w:color w:val="000000"/>
                <w:sz w:val="20"/>
                <w:szCs w:val="20"/>
              </w:rPr>
            </w:pPr>
          </w:p>
        </w:tc>
      </w:tr>
      <w:tr w:rsidR="001345A5" w:rsidRPr="003B37A2">
        <w:trPr>
          <w:trHeight w:val="229"/>
        </w:trPr>
        <w:tc>
          <w:tcPr>
            <w:tcW w:w="5497" w:type="dxa"/>
          </w:tcPr>
          <w:p w:rsidR="001345A5" w:rsidRPr="003B37A2" w:rsidRDefault="00717F65" w:rsidP="003B37A2">
            <w:pPr>
              <w:pBdr>
                <w:top w:val="nil"/>
                <w:left w:val="nil"/>
                <w:bottom w:val="nil"/>
                <w:right w:val="nil"/>
                <w:between w:val="nil"/>
              </w:pBdr>
              <w:ind w:left="107"/>
              <w:rPr>
                <w:b/>
                <w:color w:val="000000"/>
                <w:sz w:val="20"/>
                <w:szCs w:val="20"/>
              </w:rPr>
            </w:pPr>
            <w:r w:rsidRPr="003B37A2">
              <w:rPr>
                <w:b/>
                <w:color w:val="00AF50"/>
                <w:sz w:val="20"/>
                <w:szCs w:val="20"/>
              </w:rPr>
              <w:t>Strokovna terminologija v tujem jeziku (STJ)</w:t>
            </w:r>
          </w:p>
        </w:tc>
        <w:tc>
          <w:tcPr>
            <w:tcW w:w="4282" w:type="dxa"/>
          </w:tcPr>
          <w:p w:rsidR="001345A5" w:rsidRPr="003B37A2" w:rsidRDefault="00717F65" w:rsidP="003B37A2">
            <w:pPr>
              <w:pBdr>
                <w:top w:val="nil"/>
                <w:left w:val="nil"/>
                <w:bottom w:val="nil"/>
                <w:right w:val="nil"/>
                <w:between w:val="nil"/>
              </w:pBdr>
              <w:ind w:left="350" w:right="343"/>
              <w:jc w:val="center"/>
              <w:rPr>
                <w:b/>
                <w:color w:val="000000"/>
                <w:sz w:val="20"/>
                <w:szCs w:val="20"/>
              </w:rPr>
            </w:pPr>
            <w:r w:rsidRPr="003B37A2">
              <w:rPr>
                <w:b/>
                <w:color w:val="00AF50"/>
                <w:sz w:val="20"/>
                <w:szCs w:val="20"/>
              </w:rPr>
              <w:t>Vesna Kovač</w:t>
            </w:r>
          </w:p>
        </w:tc>
      </w:tr>
      <w:tr w:rsidR="001345A5" w:rsidRPr="003B37A2">
        <w:trPr>
          <w:trHeight w:val="206"/>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r w:rsidRPr="003B37A2">
              <w:rPr>
                <w:color w:val="3366FF"/>
                <w:sz w:val="20"/>
                <w:szCs w:val="20"/>
              </w:rPr>
              <w:t>Predlogi tem:</w:t>
            </w:r>
            <w:r w:rsidR="00BC29B4">
              <w:rPr>
                <w:color w:val="3366FF"/>
                <w:sz w:val="20"/>
                <w:szCs w:val="20"/>
              </w:rPr>
              <w:t xml:space="preserve"> Po dogovoru s študenti</w:t>
            </w:r>
          </w:p>
        </w:tc>
      </w:tr>
      <w:tr w:rsidR="001345A5" w:rsidRPr="003B37A2">
        <w:trPr>
          <w:trHeight w:val="206"/>
        </w:trPr>
        <w:tc>
          <w:tcPr>
            <w:tcW w:w="9779" w:type="dxa"/>
            <w:gridSpan w:val="2"/>
            <w:shd w:val="clear" w:color="auto" w:fill="4F81BC"/>
          </w:tcPr>
          <w:p w:rsidR="001345A5" w:rsidRPr="003B37A2" w:rsidRDefault="001345A5" w:rsidP="003B37A2">
            <w:pPr>
              <w:pBdr>
                <w:top w:val="nil"/>
                <w:left w:val="nil"/>
                <w:bottom w:val="nil"/>
                <w:right w:val="nil"/>
                <w:between w:val="nil"/>
              </w:pBdr>
              <w:rPr>
                <w:rFonts w:eastAsia="Times New Roman"/>
                <w:color w:val="000000"/>
                <w:sz w:val="20"/>
                <w:szCs w:val="20"/>
              </w:rPr>
            </w:pPr>
          </w:p>
        </w:tc>
      </w:tr>
      <w:tr w:rsidR="001345A5" w:rsidRPr="003B37A2">
        <w:trPr>
          <w:trHeight w:val="460"/>
        </w:trPr>
        <w:tc>
          <w:tcPr>
            <w:tcW w:w="5497" w:type="dxa"/>
          </w:tcPr>
          <w:p w:rsidR="001345A5" w:rsidRPr="003B37A2" w:rsidRDefault="00717F65" w:rsidP="003B37A2">
            <w:pPr>
              <w:pBdr>
                <w:top w:val="nil"/>
                <w:left w:val="nil"/>
                <w:bottom w:val="nil"/>
                <w:right w:val="nil"/>
                <w:between w:val="nil"/>
              </w:pBdr>
              <w:ind w:left="107"/>
              <w:rPr>
                <w:b/>
                <w:color w:val="000000"/>
                <w:sz w:val="20"/>
                <w:szCs w:val="20"/>
              </w:rPr>
            </w:pPr>
            <w:r w:rsidRPr="003B37A2">
              <w:rPr>
                <w:b/>
                <w:color w:val="00AF50"/>
                <w:sz w:val="20"/>
                <w:szCs w:val="20"/>
              </w:rPr>
              <w:t>Strokovna informatika in statistične metode</w:t>
            </w:r>
          </w:p>
          <w:p w:rsidR="001345A5" w:rsidRPr="003B37A2" w:rsidRDefault="00717F65" w:rsidP="003B37A2">
            <w:pPr>
              <w:pBdr>
                <w:top w:val="nil"/>
                <w:left w:val="nil"/>
                <w:bottom w:val="nil"/>
                <w:right w:val="nil"/>
                <w:between w:val="nil"/>
              </w:pBdr>
              <w:ind w:left="107"/>
              <w:rPr>
                <w:b/>
                <w:color w:val="000000"/>
                <w:sz w:val="20"/>
                <w:szCs w:val="20"/>
              </w:rPr>
            </w:pPr>
            <w:r w:rsidRPr="003B37A2">
              <w:rPr>
                <w:b/>
                <w:color w:val="00AF50"/>
                <w:sz w:val="20"/>
                <w:szCs w:val="20"/>
              </w:rPr>
              <w:t>vrednotenja (SIS)</w:t>
            </w:r>
          </w:p>
        </w:tc>
        <w:tc>
          <w:tcPr>
            <w:tcW w:w="4282" w:type="dxa"/>
          </w:tcPr>
          <w:p w:rsidR="001345A5" w:rsidRPr="003B37A2" w:rsidRDefault="00717F65" w:rsidP="003B37A2">
            <w:pPr>
              <w:pBdr>
                <w:top w:val="nil"/>
                <w:left w:val="nil"/>
                <w:bottom w:val="nil"/>
                <w:right w:val="nil"/>
                <w:between w:val="nil"/>
              </w:pBdr>
              <w:ind w:left="348" w:right="343"/>
              <w:jc w:val="center"/>
              <w:rPr>
                <w:b/>
                <w:color w:val="000000"/>
                <w:sz w:val="20"/>
                <w:szCs w:val="20"/>
              </w:rPr>
            </w:pPr>
            <w:r w:rsidRPr="003B37A2">
              <w:rPr>
                <w:b/>
                <w:color w:val="00AF50"/>
                <w:sz w:val="20"/>
                <w:szCs w:val="20"/>
              </w:rPr>
              <w:t>Franci Nahtigal</w:t>
            </w:r>
          </w:p>
        </w:tc>
      </w:tr>
      <w:tr w:rsidR="001345A5" w:rsidRPr="003B37A2">
        <w:trPr>
          <w:trHeight w:val="206"/>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r w:rsidRPr="003B37A2">
              <w:rPr>
                <w:color w:val="3366FF"/>
                <w:sz w:val="20"/>
                <w:szCs w:val="20"/>
              </w:rPr>
              <w:t>Predlogi tem:</w:t>
            </w:r>
          </w:p>
        </w:tc>
      </w:tr>
      <w:tr w:rsidR="001345A5" w:rsidRPr="003B37A2">
        <w:trPr>
          <w:trHeight w:val="208"/>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Zaščita podatkov</w:t>
            </w:r>
          </w:p>
        </w:tc>
      </w:tr>
      <w:tr w:rsidR="001345A5" w:rsidRPr="003B37A2">
        <w:trPr>
          <w:trHeight w:val="206"/>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Uporaba elektronskih preglednic pri obde</w:t>
            </w:r>
            <w:r w:rsidRPr="003B37A2">
              <w:rPr>
                <w:sz w:val="20"/>
                <w:szCs w:val="20"/>
              </w:rPr>
              <w:t>lavi in statistični analizi podatkov</w:t>
            </w:r>
          </w:p>
        </w:tc>
      </w:tr>
      <w:tr w:rsidR="001345A5" w:rsidRPr="003B37A2" w:rsidTr="00BC29B4">
        <w:trPr>
          <w:trHeight w:val="197"/>
        </w:trPr>
        <w:tc>
          <w:tcPr>
            <w:tcW w:w="9779" w:type="dxa"/>
            <w:gridSpan w:val="2"/>
            <w:shd w:val="clear" w:color="auto" w:fill="4F81BC"/>
          </w:tcPr>
          <w:p w:rsidR="001345A5" w:rsidRPr="003B37A2" w:rsidRDefault="001345A5" w:rsidP="003B37A2">
            <w:pPr>
              <w:pBdr>
                <w:top w:val="nil"/>
                <w:left w:val="nil"/>
                <w:bottom w:val="nil"/>
                <w:right w:val="nil"/>
                <w:between w:val="nil"/>
              </w:pBdr>
              <w:rPr>
                <w:rFonts w:eastAsia="Times New Roman"/>
                <w:color w:val="000000"/>
                <w:sz w:val="20"/>
                <w:szCs w:val="20"/>
              </w:rPr>
            </w:pPr>
          </w:p>
        </w:tc>
      </w:tr>
      <w:tr w:rsidR="001345A5" w:rsidRPr="003B37A2">
        <w:trPr>
          <w:trHeight w:val="230"/>
        </w:trPr>
        <w:tc>
          <w:tcPr>
            <w:tcW w:w="5497" w:type="dxa"/>
          </w:tcPr>
          <w:p w:rsidR="001345A5" w:rsidRPr="003B37A2" w:rsidRDefault="00717F65" w:rsidP="003B37A2">
            <w:pPr>
              <w:pBdr>
                <w:top w:val="nil"/>
                <w:left w:val="nil"/>
                <w:bottom w:val="nil"/>
                <w:right w:val="nil"/>
                <w:between w:val="nil"/>
              </w:pBdr>
              <w:ind w:left="107"/>
              <w:rPr>
                <w:b/>
                <w:color w:val="000000"/>
                <w:sz w:val="20"/>
                <w:szCs w:val="20"/>
              </w:rPr>
            </w:pPr>
            <w:r w:rsidRPr="003B37A2">
              <w:rPr>
                <w:b/>
                <w:color w:val="00AF50"/>
                <w:sz w:val="20"/>
                <w:szCs w:val="20"/>
              </w:rPr>
              <w:t>Trajnostni razvoj z izbranimi poglavji biologije (TRB)</w:t>
            </w:r>
          </w:p>
        </w:tc>
        <w:tc>
          <w:tcPr>
            <w:tcW w:w="4282" w:type="dxa"/>
          </w:tcPr>
          <w:p w:rsidR="001345A5" w:rsidRPr="003B37A2" w:rsidRDefault="00717F65" w:rsidP="003B37A2">
            <w:pPr>
              <w:pBdr>
                <w:top w:val="nil"/>
                <w:left w:val="nil"/>
                <w:bottom w:val="nil"/>
                <w:right w:val="nil"/>
                <w:between w:val="nil"/>
              </w:pBdr>
              <w:ind w:left="349" w:right="343"/>
              <w:jc w:val="center"/>
              <w:rPr>
                <w:b/>
                <w:color w:val="000000"/>
                <w:sz w:val="20"/>
                <w:szCs w:val="20"/>
              </w:rPr>
            </w:pPr>
            <w:r w:rsidRPr="003B37A2">
              <w:rPr>
                <w:b/>
                <w:color w:val="00AF50"/>
                <w:sz w:val="20"/>
                <w:szCs w:val="20"/>
              </w:rPr>
              <w:t xml:space="preserve">Leon </w:t>
            </w:r>
            <w:proofErr w:type="spellStart"/>
            <w:r w:rsidRPr="003B37A2">
              <w:rPr>
                <w:b/>
                <w:color w:val="00AF50"/>
                <w:sz w:val="20"/>
                <w:szCs w:val="20"/>
              </w:rPr>
              <w:t>Kernel</w:t>
            </w:r>
            <w:proofErr w:type="spellEnd"/>
          </w:p>
        </w:tc>
      </w:tr>
      <w:tr w:rsidR="001345A5" w:rsidRPr="003B37A2">
        <w:trPr>
          <w:trHeight w:val="208"/>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r w:rsidRPr="003B37A2">
              <w:rPr>
                <w:color w:val="3366FF"/>
                <w:sz w:val="20"/>
                <w:szCs w:val="20"/>
              </w:rPr>
              <w:t>Predlogi tem:</w:t>
            </w:r>
          </w:p>
        </w:tc>
      </w:tr>
      <w:tr w:rsidR="001345A5" w:rsidRPr="003B37A2">
        <w:trPr>
          <w:trHeight w:val="619"/>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r w:rsidRPr="003B37A2">
              <w:rPr>
                <w:b/>
                <w:color w:val="000000"/>
                <w:sz w:val="20"/>
                <w:szCs w:val="20"/>
              </w:rPr>
              <w:t xml:space="preserve">Drevo in njegove korenine </w:t>
            </w:r>
            <w:r w:rsidRPr="003B37A2">
              <w:rPr>
                <w:color w:val="000000"/>
                <w:sz w:val="20"/>
                <w:szCs w:val="20"/>
              </w:rPr>
              <w:t>(temeljne raziskave krajevnega drevesnega imenoslovja v okviru vseslovenskega projekta</w:t>
            </w:r>
          </w:p>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DREVO IN NJEGOVE KORENINE – zaradi pokrivanja etničnega ozemlja Slovencev je mogoče veliko število nalog, saj vsaka pokriva samo določen majhen del našega etničnega ozemlja.)</w:t>
            </w:r>
          </w:p>
        </w:tc>
      </w:tr>
      <w:tr w:rsidR="001345A5" w:rsidRPr="003B37A2">
        <w:trPr>
          <w:trHeight w:val="1034"/>
        </w:trPr>
        <w:tc>
          <w:tcPr>
            <w:tcW w:w="9779" w:type="dxa"/>
            <w:gridSpan w:val="2"/>
          </w:tcPr>
          <w:p w:rsidR="001345A5" w:rsidRPr="003B37A2" w:rsidRDefault="00717F65" w:rsidP="003B37A2">
            <w:pPr>
              <w:pBdr>
                <w:top w:val="nil"/>
                <w:left w:val="nil"/>
                <w:bottom w:val="nil"/>
                <w:right w:val="nil"/>
                <w:between w:val="nil"/>
              </w:pBdr>
              <w:ind w:left="107"/>
              <w:rPr>
                <w:b/>
                <w:color w:val="000000"/>
                <w:sz w:val="20"/>
                <w:szCs w:val="20"/>
              </w:rPr>
            </w:pPr>
            <w:r w:rsidRPr="003B37A2">
              <w:rPr>
                <w:b/>
                <w:color w:val="000000"/>
                <w:sz w:val="20"/>
                <w:szCs w:val="20"/>
              </w:rPr>
              <w:t>Trajnostni razvoj slovenske kmetije (možna povezava z GGF)</w:t>
            </w:r>
          </w:p>
          <w:p w:rsidR="001345A5" w:rsidRPr="003B37A2" w:rsidRDefault="00717F65" w:rsidP="003B37A2">
            <w:pPr>
              <w:pBdr>
                <w:top w:val="nil"/>
                <w:left w:val="nil"/>
                <w:bottom w:val="nil"/>
                <w:right w:val="nil"/>
                <w:between w:val="nil"/>
              </w:pBdr>
              <w:ind w:left="107" w:right="226"/>
              <w:rPr>
                <w:color w:val="000000"/>
                <w:sz w:val="20"/>
                <w:szCs w:val="20"/>
              </w:rPr>
            </w:pPr>
            <w:r w:rsidRPr="003B37A2">
              <w:rPr>
                <w:color w:val="000000"/>
                <w:sz w:val="20"/>
                <w:szCs w:val="20"/>
              </w:rPr>
              <w:t>Kmetija, ki ima v lasti tudi gozdno posest. Preteklost, sedanjost in prihodnost kmetije. Gozdna posest v luči sonaravnega in trajnostnega gospodarjenja z gozdom. Načrt gospodarjenja s kmetijo v prihodnosti s posebnim poudarkom na gozdno posest. Načrt in kalkulacija možnosti preživetja petčlanske družine na taki kmetiji. Načrtovane</w:t>
            </w:r>
          </w:p>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dodatne in dopolnilne dejavnosti na kmetiji. Usmeritev kmetije v tržno in turistično dejavnost kraja in okolice.</w:t>
            </w:r>
          </w:p>
        </w:tc>
      </w:tr>
      <w:tr w:rsidR="001345A5" w:rsidRPr="003B37A2">
        <w:trPr>
          <w:trHeight w:val="1240"/>
        </w:trPr>
        <w:tc>
          <w:tcPr>
            <w:tcW w:w="9779" w:type="dxa"/>
            <w:gridSpan w:val="2"/>
          </w:tcPr>
          <w:p w:rsidR="001345A5" w:rsidRPr="003B37A2" w:rsidRDefault="00717F65" w:rsidP="003B37A2">
            <w:pPr>
              <w:pBdr>
                <w:top w:val="nil"/>
                <w:left w:val="nil"/>
                <w:bottom w:val="nil"/>
                <w:right w:val="nil"/>
                <w:between w:val="nil"/>
              </w:pBdr>
              <w:ind w:left="107"/>
              <w:rPr>
                <w:b/>
                <w:color w:val="000000"/>
                <w:sz w:val="20"/>
                <w:szCs w:val="20"/>
              </w:rPr>
            </w:pPr>
            <w:r w:rsidRPr="003B37A2">
              <w:rPr>
                <w:b/>
                <w:color w:val="000000"/>
                <w:sz w:val="20"/>
                <w:szCs w:val="20"/>
              </w:rPr>
              <w:t>Oglarska kopa (možna povezava z GGF)</w:t>
            </w:r>
          </w:p>
          <w:p w:rsidR="001345A5" w:rsidRPr="003B37A2" w:rsidRDefault="00717F65" w:rsidP="003B37A2">
            <w:pPr>
              <w:pBdr>
                <w:top w:val="nil"/>
                <w:left w:val="nil"/>
                <w:bottom w:val="nil"/>
                <w:right w:val="nil"/>
                <w:between w:val="nil"/>
              </w:pBdr>
              <w:ind w:left="107" w:right="117"/>
              <w:rPr>
                <w:color w:val="000000"/>
                <w:sz w:val="20"/>
                <w:szCs w:val="20"/>
              </w:rPr>
            </w:pPr>
            <w:r w:rsidRPr="003B37A2">
              <w:rPr>
                <w:color w:val="000000"/>
                <w:sz w:val="20"/>
                <w:szCs w:val="20"/>
              </w:rPr>
              <w:t>Pregled gospodarjenja z gozdovi v domačem kraju v preteklosti, sedanjosti in prihodnosti. Oglarjenje v domačem kraju v preteklosti. Pilotski načrt oglarjenja v domačem kraju. Analiza trga. Analiza možnih novih uporab oglja. Predhodna kalkulacija oglarjenja v domačem kraju. Medijsko pokrivanje izdelave in kurjenja kope. Pedagoška in turistična promocija lastne kope. Praktična priprava lastne oglarske kope. Zažig kope in kuhanje oglja. Razdiranje kope in trženje</w:t>
            </w:r>
          </w:p>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oglja. Končna kalkulacija kope. Načrt možnosti izkoriščanja lesa po naravnih ujmah za pridobivanje oglja.</w:t>
            </w:r>
          </w:p>
        </w:tc>
      </w:tr>
      <w:tr w:rsidR="001345A5" w:rsidRPr="003B37A2">
        <w:trPr>
          <w:trHeight w:val="1449"/>
        </w:trPr>
        <w:tc>
          <w:tcPr>
            <w:tcW w:w="9779" w:type="dxa"/>
            <w:gridSpan w:val="2"/>
          </w:tcPr>
          <w:p w:rsidR="001345A5" w:rsidRPr="003B37A2" w:rsidRDefault="00717F65" w:rsidP="003B37A2">
            <w:pPr>
              <w:pBdr>
                <w:top w:val="nil"/>
                <w:left w:val="nil"/>
                <w:bottom w:val="nil"/>
                <w:right w:val="nil"/>
                <w:between w:val="nil"/>
              </w:pBdr>
              <w:ind w:left="158"/>
              <w:rPr>
                <w:color w:val="000000"/>
                <w:sz w:val="20"/>
                <w:szCs w:val="20"/>
              </w:rPr>
            </w:pPr>
            <w:r w:rsidRPr="003B37A2">
              <w:rPr>
                <w:b/>
                <w:color w:val="000000"/>
                <w:sz w:val="20"/>
                <w:szCs w:val="20"/>
              </w:rPr>
              <w:t>Apnenica (možna povezava z GGF</w:t>
            </w:r>
            <w:r w:rsidRPr="003B37A2">
              <w:rPr>
                <w:color w:val="000000"/>
                <w:sz w:val="20"/>
                <w:szCs w:val="20"/>
              </w:rPr>
              <w:t>)</w:t>
            </w:r>
          </w:p>
          <w:p w:rsidR="001345A5" w:rsidRPr="003B37A2" w:rsidRDefault="00717F65" w:rsidP="003B37A2">
            <w:pPr>
              <w:pBdr>
                <w:top w:val="nil"/>
                <w:left w:val="nil"/>
                <w:bottom w:val="nil"/>
                <w:right w:val="nil"/>
                <w:between w:val="nil"/>
              </w:pBdr>
              <w:ind w:left="107" w:right="226"/>
              <w:rPr>
                <w:color w:val="000000"/>
                <w:sz w:val="20"/>
                <w:szCs w:val="20"/>
              </w:rPr>
            </w:pPr>
            <w:r w:rsidRPr="003B37A2">
              <w:rPr>
                <w:color w:val="000000"/>
                <w:sz w:val="20"/>
                <w:szCs w:val="20"/>
              </w:rPr>
              <w:t>Pregled gospodarjenja z gozdovi v domačem kraju v preteklosti, sedanjosti in prihodnosti. Žganje apna v domačem kraju v preteklosti. Pilotski načrt apnenice v domačem kraju. Analiza možnosti uporabe in trženja žganega apna.</w:t>
            </w:r>
          </w:p>
          <w:p w:rsidR="001345A5" w:rsidRPr="003B37A2" w:rsidRDefault="00717F65" w:rsidP="003B37A2">
            <w:pPr>
              <w:pBdr>
                <w:top w:val="nil"/>
                <w:left w:val="nil"/>
                <w:bottom w:val="nil"/>
                <w:right w:val="nil"/>
                <w:between w:val="nil"/>
              </w:pBdr>
              <w:ind w:left="107" w:right="216"/>
              <w:rPr>
                <w:color w:val="000000"/>
                <w:sz w:val="20"/>
                <w:szCs w:val="20"/>
              </w:rPr>
            </w:pPr>
            <w:r w:rsidRPr="003B37A2">
              <w:rPr>
                <w:color w:val="000000"/>
                <w:sz w:val="20"/>
                <w:szCs w:val="20"/>
              </w:rPr>
              <w:t>Predhodna kalkulacija žganja apna v domačem kraju. Medijsko pokrivanje izdelave apnenice. Pedagoška in turistična promocija lastne apnenice. Praktična priprava lastne apnenice. Zažig apnenice in žganje apna. Razdiranje apnenice in</w:t>
            </w:r>
          </w:p>
          <w:p w:rsidR="001345A5" w:rsidRPr="003B37A2" w:rsidRDefault="00717F65" w:rsidP="003B37A2">
            <w:pPr>
              <w:pBdr>
                <w:top w:val="nil"/>
                <w:left w:val="nil"/>
                <w:bottom w:val="nil"/>
                <w:right w:val="nil"/>
                <w:between w:val="nil"/>
              </w:pBdr>
              <w:ind w:left="107" w:right="226"/>
              <w:rPr>
                <w:color w:val="000000"/>
                <w:sz w:val="20"/>
                <w:szCs w:val="20"/>
              </w:rPr>
            </w:pPr>
            <w:r w:rsidRPr="003B37A2">
              <w:rPr>
                <w:color w:val="000000"/>
                <w:sz w:val="20"/>
                <w:szCs w:val="20"/>
              </w:rPr>
              <w:t>trženje apna. Končna kalkulacija apnenice. Načrt možnosti izkoriščanja lesa po naravnih ujmah za pridobivanje žganega apna.</w:t>
            </w:r>
          </w:p>
        </w:tc>
      </w:tr>
      <w:tr w:rsidR="001345A5" w:rsidRPr="003B37A2">
        <w:trPr>
          <w:trHeight w:val="824"/>
        </w:trPr>
        <w:tc>
          <w:tcPr>
            <w:tcW w:w="9779" w:type="dxa"/>
            <w:gridSpan w:val="2"/>
          </w:tcPr>
          <w:p w:rsidR="001345A5" w:rsidRPr="003B37A2" w:rsidRDefault="00717F65" w:rsidP="003B37A2">
            <w:pPr>
              <w:pBdr>
                <w:top w:val="nil"/>
                <w:left w:val="nil"/>
                <w:bottom w:val="nil"/>
                <w:right w:val="nil"/>
                <w:between w:val="nil"/>
              </w:pBdr>
              <w:ind w:left="107"/>
              <w:rPr>
                <w:b/>
                <w:color w:val="000000"/>
                <w:sz w:val="20"/>
                <w:szCs w:val="20"/>
              </w:rPr>
            </w:pPr>
            <w:r w:rsidRPr="003B37A2">
              <w:rPr>
                <w:b/>
                <w:color w:val="000000"/>
                <w:sz w:val="20"/>
                <w:szCs w:val="20"/>
              </w:rPr>
              <w:t>Drevo in njegove korenine (možna povezava z GGF)</w:t>
            </w:r>
          </w:p>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 xml:space="preserve">Sodelovanje v vseslovenskem in večletnem projektu zbiranja domačih poimenovanj za drevesne in grmovne </w:t>
            </w:r>
            <w:proofErr w:type="spellStart"/>
            <w:r w:rsidRPr="003B37A2">
              <w:rPr>
                <w:color w:val="000000"/>
                <w:sz w:val="20"/>
                <w:szCs w:val="20"/>
              </w:rPr>
              <w:t>vrs</w:t>
            </w:r>
            <w:proofErr w:type="spellEnd"/>
          </w:p>
          <w:p w:rsidR="001345A5" w:rsidRPr="003B37A2" w:rsidRDefault="00717F65" w:rsidP="003B37A2">
            <w:pPr>
              <w:pBdr>
                <w:top w:val="nil"/>
                <w:left w:val="nil"/>
                <w:bottom w:val="nil"/>
                <w:right w:val="nil"/>
                <w:between w:val="nil"/>
              </w:pBdr>
              <w:ind w:left="107" w:right="127"/>
              <w:rPr>
                <w:color w:val="000000"/>
                <w:sz w:val="20"/>
                <w:szCs w:val="20"/>
              </w:rPr>
            </w:pPr>
            <w:r w:rsidRPr="003B37A2">
              <w:rPr>
                <w:color w:val="000000"/>
                <w:sz w:val="20"/>
                <w:szCs w:val="20"/>
              </w:rPr>
              <w:t>te (razširitev in nadaljevanje tretje projektne naloge pri predmetu Trajnostni razvoj –Človek in dediščina). Možnost javne in medijsko pokrite predstavitve lastnih raziskovalnih rezultatov v svojem domačem kraju.</w:t>
            </w:r>
          </w:p>
        </w:tc>
      </w:tr>
      <w:tr w:rsidR="001345A5" w:rsidRPr="003B37A2">
        <w:trPr>
          <w:trHeight w:val="824"/>
        </w:trPr>
        <w:tc>
          <w:tcPr>
            <w:tcW w:w="9779" w:type="dxa"/>
            <w:gridSpan w:val="2"/>
          </w:tcPr>
          <w:p w:rsidR="001345A5" w:rsidRPr="003B37A2" w:rsidRDefault="00717F65" w:rsidP="003B37A2">
            <w:pPr>
              <w:pBdr>
                <w:top w:val="nil"/>
                <w:left w:val="nil"/>
                <w:bottom w:val="nil"/>
                <w:right w:val="nil"/>
                <w:between w:val="nil"/>
              </w:pBdr>
              <w:ind w:left="107"/>
              <w:rPr>
                <w:b/>
                <w:sz w:val="20"/>
                <w:szCs w:val="20"/>
              </w:rPr>
            </w:pPr>
            <w:r w:rsidRPr="003B37A2">
              <w:rPr>
                <w:b/>
                <w:sz w:val="20"/>
                <w:szCs w:val="20"/>
              </w:rPr>
              <w:lastRenderedPageBreak/>
              <w:t>Zavarovana območja in NATURA 2000 v gozdnati krajini mojega kraja v primerjavi z drugim izbranim krajem</w:t>
            </w:r>
          </w:p>
          <w:p w:rsidR="001345A5" w:rsidRPr="003B37A2" w:rsidRDefault="00717F65" w:rsidP="003B37A2">
            <w:pPr>
              <w:pBdr>
                <w:top w:val="nil"/>
                <w:left w:val="nil"/>
                <w:bottom w:val="nil"/>
                <w:right w:val="nil"/>
                <w:between w:val="nil"/>
              </w:pBdr>
              <w:ind w:left="107"/>
              <w:rPr>
                <w:sz w:val="20"/>
                <w:szCs w:val="20"/>
              </w:rPr>
            </w:pPr>
            <w:r w:rsidRPr="003B37A2">
              <w:rPr>
                <w:sz w:val="20"/>
                <w:szCs w:val="20"/>
              </w:rPr>
              <w:t xml:space="preserve">Opis dela zavarovanega območja, smiselnost zavarovanega območja, intervju z vzdrževalci in upravitelji območja, intervju z lastniki parcel v tem območju, prihodnost zavarovanega območja, omejitve in priložnosti zavarovanega območja, širitev oziroma </w:t>
            </w:r>
            <w:proofErr w:type="spellStart"/>
            <w:r w:rsidRPr="003B37A2">
              <w:rPr>
                <w:sz w:val="20"/>
                <w:szCs w:val="20"/>
              </w:rPr>
              <w:t>ožanje</w:t>
            </w:r>
            <w:proofErr w:type="spellEnd"/>
            <w:r w:rsidRPr="003B37A2">
              <w:rPr>
                <w:sz w:val="20"/>
                <w:szCs w:val="20"/>
              </w:rPr>
              <w:t xml:space="preserve"> zavarovanega območja</w:t>
            </w:r>
          </w:p>
        </w:tc>
      </w:tr>
      <w:tr w:rsidR="001345A5" w:rsidRPr="003B37A2" w:rsidTr="00BC29B4">
        <w:trPr>
          <w:trHeight w:val="107"/>
        </w:trPr>
        <w:tc>
          <w:tcPr>
            <w:tcW w:w="9779" w:type="dxa"/>
            <w:gridSpan w:val="2"/>
            <w:shd w:val="clear" w:color="auto" w:fill="4F81BC"/>
          </w:tcPr>
          <w:p w:rsidR="001345A5" w:rsidRPr="003B37A2" w:rsidRDefault="001345A5" w:rsidP="003B37A2">
            <w:pPr>
              <w:pBdr>
                <w:top w:val="nil"/>
                <w:left w:val="nil"/>
                <w:bottom w:val="nil"/>
                <w:right w:val="nil"/>
                <w:between w:val="nil"/>
              </w:pBdr>
              <w:rPr>
                <w:rFonts w:eastAsia="Times New Roman"/>
                <w:color w:val="000000"/>
                <w:sz w:val="20"/>
                <w:szCs w:val="20"/>
              </w:rPr>
            </w:pPr>
          </w:p>
        </w:tc>
      </w:tr>
      <w:tr w:rsidR="001345A5" w:rsidRPr="003B37A2">
        <w:trPr>
          <w:trHeight w:val="230"/>
        </w:trPr>
        <w:tc>
          <w:tcPr>
            <w:tcW w:w="5497" w:type="dxa"/>
          </w:tcPr>
          <w:p w:rsidR="001345A5" w:rsidRPr="003B37A2" w:rsidRDefault="00717F65" w:rsidP="003B37A2">
            <w:pPr>
              <w:pBdr>
                <w:top w:val="nil"/>
                <w:left w:val="nil"/>
                <w:bottom w:val="nil"/>
                <w:right w:val="nil"/>
                <w:between w:val="nil"/>
              </w:pBdr>
              <w:ind w:left="107"/>
              <w:rPr>
                <w:b/>
                <w:color w:val="000000"/>
                <w:sz w:val="20"/>
                <w:szCs w:val="20"/>
              </w:rPr>
            </w:pPr>
            <w:r w:rsidRPr="003B37A2">
              <w:rPr>
                <w:b/>
                <w:color w:val="00AF50"/>
                <w:sz w:val="20"/>
                <w:szCs w:val="20"/>
              </w:rPr>
              <w:t xml:space="preserve">Gojenje gozdov s </w:t>
            </w:r>
            <w:proofErr w:type="spellStart"/>
            <w:r w:rsidRPr="003B37A2">
              <w:rPr>
                <w:b/>
                <w:color w:val="00AF50"/>
                <w:sz w:val="20"/>
                <w:szCs w:val="20"/>
              </w:rPr>
              <w:t>fitocenologijo</w:t>
            </w:r>
            <w:proofErr w:type="spellEnd"/>
            <w:r w:rsidRPr="003B37A2">
              <w:rPr>
                <w:b/>
                <w:color w:val="00AF50"/>
                <w:sz w:val="20"/>
                <w:szCs w:val="20"/>
              </w:rPr>
              <w:t xml:space="preserve"> (GGF)</w:t>
            </w:r>
          </w:p>
        </w:tc>
        <w:tc>
          <w:tcPr>
            <w:tcW w:w="4282" w:type="dxa"/>
          </w:tcPr>
          <w:p w:rsidR="001345A5" w:rsidRPr="003B37A2" w:rsidRDefault="00717F65" w:rsidP="003B37A2">
            <w:pPr>
              <w:pBdr>
                <w:top w:val="nil"/>
                <w:left w:val="nil"/>
                <w:bottom w:val="nil"/>
                <w:right w:val="nil"/>
                <w:between w:val="nil"/>
              </w:pBdr>
              <w:ind w:left="348" w:right="343"/>
              <w:jc w:val="center"/>
              <w:rPr>
                <w:b/>
                <w:color w:val="000000"/>
                <w:sz w:val="20"/>
                <w:szCs w:val="20"/>
              </w:rPr>
            </w:pPr>
            <w:r w:rsidRPr="003B37A2">
              <w:rPr>
                <w:b/>
                <w:color w:val="00AF50"/>
                <w:sz w:val="20"/>
                <w:szCs w:val="20"/>
              </w:rPr>
              <w:t xml:space="preserve">Aleksander Marinšek; Leon </w:t>
            </w:r>
            <w:proofErr w:type="spellStart"/>
            <w:r w:rsidRPr="003B37A2">
              <w:rPr>
                <w:b/>
                <w:color w:val="00AF50"/>
                <w:sz w:val="20"/>
                <w:szCs w:val="20"/>
              </w:rPr>
              <w:t>Kernel</w:t>
            </w:r>
            <w:proofErr w:type="spellEnd"/>
          </w:p>
        </w:tc>
      </w:tr>
      <w:tr w:rsidR="001345A5" w:rsidRPr="003B37A2">
        <w:trPr>
          <w:trHeight w:val="205"/>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r w:rsidRPr="003B37A2">
              <w:rPr>
                <w:color w:val="3366FF"/>
                <w:sz w:val="20"/>
                <w:szCs w:val="20"/>
              </w:rPr>
              <w:t>Predlogi tem:</w:t>
            </w:r>
          </w:p>
        </w:tc>
      </w:tr>
      <w:tr w:rsidR="001345A5" w:rsidRPr="003B37A2">
        <w:trPr>
          <w:trHeight w:val="208"/>
        </w:trPr>
        <w:tc>
          <w:tcPr>
            <w:tcW w:w="9779" w:type="dxa"/>
            <w:gridSpan w:val="2"/>
          </w:tcPr>
          <w:p w:rsidR="001345A5" w:rsidRPr="003B37A2" w:rsidRDefault="00717F65" w:rsidP="003B37A2">
            <w:pPr>
              <w:pBdr>
                <w:top w:val="nil"/>
                <w:left w:val="nil"/>
                <w:bottom w:val="nil"/>
                <w:right w:val="nil"/>
                <w:between w:val="nil"/>
              </w:pBdr>
              <w:ind w:left="107"/>
              <w:rPr>
                <w:b/>
                <w:color w:val="000000"/>
                <w:sz w:val="20"/>
                <w:szCs w:val="20"/>
              </w:rPr>
            </w:pPr>
            <w:r w:rsidRPr="003B37A2">
              <w:rPr>
                <w:b/>
                <w:color w:val="00AF50"/>
                <w:sz w:val="20"/>
                <w:szCs w:val="20"/>
              </w:rPr>
              <w:t>Aleksander Marinšek:</w:t>
            </w:r>
          </w:p>
        </w:tc>
      </w:tr>
      <w:tr w:rsidR="001345A5" w:rsidRPr="003B37A2">
        <w:trPr>
          <w:trHeight w:val="206"/>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Vpliv globine tal na vegetacijo in lesno zalogo v jelovo bukovem gozdu</w:t>
            </w:r>
          </w:p>
        </w:tc>
      </w:tr>
      <w:tr w:rsidR="001345A5" w:rsidRPr="003B37A2">
        <w:trPr>
          <w:trHeight w:val="208"/>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Vpliv nagiba in ekspozicije terena na pritalno gozdno vegetacijo in lesno zalogo sestoja</w:t>
            </w:r>
          </w:p>
        </w:tc>
      </w:tr>
      <w:tr w:rsidR="001345A5" w:rsidRPr="003B37A2">
        <w:trPr>
          <w:trHeight w:val="206"/>
        </w:trPr>
        <w:tc>
          <w:tcPr>
            <w:tcW w:w="9779" w:type="dxa"/>
            <w:gridSpan w:val="2"/>
          </w:tcPr>
          <w:p w:rsidR="001345A5" w:rsidRPr="003B37A2" w:rsidRDefault="00717F65" w:rsidP="003B37A2">
            <w:pPr>
              <w:pBdr>
                <w:top w:val="nil"/>
                <w:left w:val="nil"/>
                <w:bottom w:val="nil"/>
                <w:right w:val="nil"/>
                <w:between w:val="nil"/>
              </w:pBdr>
              <w:ind w:left="107"/>
              <w:rPr>
                <w:i/>
                <w:color w:val="000000"/>
                <w:sz w:val="20"/>
                <w:szCs w:val="20"/>
              </w:rPr>
            </w:pPr>
            <w:r w:rsidRPr="003B37A2">
              <w:rPr>
                <w:color w:val="000000"/>
                <w:sz w:val="20"/>
                <w:szCs w:val="20"/>
              </w:rPr>
              <w:t>Spremembe pritalne gozdne vegetacije zaradi duglazije (</w:t>
            </w:r>
            <w:proofErr w:type="spellStart"/>
            <w:r w:rsidRPr="003B37A2">
              <w:rPr>
                <w:i/>
                <w:color w:val="000000"/>
                <w:sz w:val="20"/>
                <w:szCs w:val="20"/>
              </w:rPr>
              <w:t>Pseudotsuga</w:t>
            </w:r>
            <w:proofErr w:type="spellEnd"/>
            <w:r w:rsidRPr="003B37A2">
              <w:rPr>
                <w:i/>
                <w:color w:val="000000"/>
                <w:sz w:val="20"/>
                <w:szCs w:val="20"/>
              </w:rPr>
              <w:t xml:space="preserve"> </w:t>
            </w:r>
            <w:proofErr w:type="spellStart"/>
            <w:r w:rsidRPr="003B37A2">
              <w:rPr>
                <w:i/>
                <w:color w:val="000000"/>
                <w:sz w:val="20"/>
                <w:szCs w:val="20"/>
              </w:rPr>
              <w:t>menziesii</w:t>
            </w:r>
            <w:proofErr w:type="spellEnd"/>
            <w:r w:rsidRPr="003B37A2">
              <w:rPr>
                <w:i/>
                <w:color w:val="000000"/>
                <w:sz w:val="20"/>
                <w:szCs w:val="20"/>
              </w:rPr>
              <w:t xml:space="preserve"> (</w:t>
            </w:r>
            <w:proofErr w:type="spellStart"/>
            <w:r w:rsidRPr="003B37A2">
              <w:rPr>
                <w:i/>
                <w:color w:val="000000"/>
                <w:sz w:val="20"/>
                <w:szCs w:val="20"/>
              </w:rPr>
              <w:t>Mirb</w:t>
            </w:r>
            <w:proofErr w:type="spellEnd"/>
            <w:r w:rsidRPr="003B37A2">
              <w:rPr>
                <w:i/>
                <w:color w:val="000000"/>
                <w:sz w:val="20"/>
                <w:szCs w:val="20"/>
              </w:rPr>
              <w:t>.) Franco)</w:t>
            </w:r>
          </w:p>
        </w:tc>
      </w:tr>
      <w:tr w:rsidR="001345A5" w:rsidRPr="003B37A2">
        <w:trPr>
          <w:trHeight w:val="208"/>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 xml:space="preserve">Stanje jelove združbe </w:t>
            </w:r>
            <w:proofErr w:type="spellStart"/>
            <w:r w:rsidRPr="003B37A2">
              <w:rPr>
                <w:color w:val="000000"/>
                <w:sz w:val="20"/>
                <w:szCs w:val="20"/>
              </w:rPr>
              <w:t>Neckero-Abietetum</w:t>
            </w:r>
            <w:proofErr w:type="spellEnd"/>
            <w:r w:rsidRPr="003B37A2">
              <w:rPr>
                <w:color w:val="000000"/>
                <w:sz w:val="20"/>
                <w:szCs w:val="20"/>
              </w:rPr>
              <w:t xml:space="preserve"> na območju Hrušice</w:t>
            </w:r>
          </w:p>
        </w:tc>
      </w:tr>
      <w:tr w:rsidR="001345A5" w:rsidRPr="003B37A2">
        <w:trPr>
          <w:trHeight w:val="205"/>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proofErr w:type="spellStart"/>
            <w:r w:rsidRPr="003B37A2">
              <w:rPr>
                <w:color w:val="000000"/>
                <w:sz w:val="20"/>
                <w:szCs w:val="20"/>
              </w:rPr>
              <w:t>Pinorske</w:t>
            </w:r>
            <w:proofErr w:type="spellEnd"/>
            <w:r w:rsidRPr="003B37A2">
              <w:rPr>
                <w:color w:val="000000"/>
                <w:sz w:val="20"/>
                <w:szCs w:val="20"/>
              </w:rPr>
              <w:t xml:space="preserve"> drevesne vrste na opuščenih košenicah</w:t>
            </w:r>
          </w:p>
        </w:tc>
      </w:tr>
      <w:tr w:rsidR="001345A5" w:rsidRPr="003B37A2">
        <w:trPr>
          <w:trHeight w:val="208"/>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Prostorska razporeditev dreves tise (</w:t>
            </w:r>
            <w:proofErr w:type="spellStart"/>
            <w:r w:rsidRPr="003B37A2">
              <w:rPr>
                <w:color w:val="000000"/>
                <w:sz w:val="20"/>
                <w:szCs w:val="20"/>
              </w:rPr>
              <w:t>Taxus</w:t>
            </w:r>
            <w:proofErr w:type="spellEnd"/>
            <w:r w:rsidRPr="003B37A2">
              <w:rPr>
                <w:color w:val="000000"/>
                <w:sz w:val="20"/>
                <w:szCs w:val="20"/>
              </w:rPr>
              <w:t xml:space="preserve"> </w:t>
            </w:r>
            <w:proofErr w:type="spellStart"/>
            <w:r w:rsidRPr="003B37A2">
              <w:rPr>
                <w:color w:val="000000"/>
                <w:sz w:val="20"/>
                <w:szCs w:val="20"/>
              </w:rPr>
              <w:t>baccata</w:t>
            </w:r>
            <w:proofErr w:type="spellEnd"/>
            <w:r w:rsidRPr="003B37A2">
              <w:rPr>
                <w:color w:val="000000"/>
                <w:sz w:val="20"/>
                <w:szCs w:val="20"/>
              </w:rPr>
              <w:t xml:space="preserve"> L.) in </w:t>
            </w:r>
            <w:proofErr w:type="spellStart"/>
            <w:r w:rsidRPr="003B37A2">
              <w:rPr>
                <w:color w:val="000000"/>
                <w:sz w:val="20"/>
                <w:szCs w:val="20"/>
              </w:rPr>
              <w:t>mikrorastiščne</w:t>
            </w:r>
            <w:proofErr w:type="spellEnd"/>
            <w:r w:rsidRPr="003B37A2">
              <w:rPr>
                <w:color w:val="000000"/>
                <w:sz w:val="20"/>
                <w:szCs w:val="20"/>
              </w:rPr>
              <w:t xml:space="preserve"> razmere njenega uspevanja ob Unški </w:t>
            </w:r>
            <w:proofErr w:type="spellStart"/>
            <w:r w:rsidRPr="003B37A2">
              <w:rPr>
                <w:color w:val="000000"/>
                <w:sz w:val="20"/>
                <w:szCs w:val="20"/>
              </w:rPr>
              <w:t>koiševki</w:t>
            </w:r>
            <w:proofErr w:type="spellEnd"/>
          </w:p>
        </w:tc>
      </w:tr>
      <w:tr w:rsidR="001345A5" w:rsidRPr="003B37A2">
        <w:trPr>
          <w:trHeight w:val="208"/>
        </w:trPr>
        <w:tc>
          <w:tcPr>
            <w:tcW w:w="9779" w:type="dxa"/>
            <w:gridSpan w:val="2"/>
          </w:tcPr>
          <w:p w:rsidR="001345A5" w:rsidRPr="003B37A2" w:rsidRDefault="00717F65" w:rsidP="003B37A2">
            <w:pPr>
              <w:pBdr>
                <w:top w:val="nil"/>
                <w:left w:val="nil"/>
                <w:bottom w:val="nil"/>
                <w:right w:val="nil"/>
                <w:between w:val="nil"/>
              </w:pBdr>
              <w:ind w:left="107"/>
              <w:rPr>
                <w:color w:val="00B0F0"/>
                <w:sz w:val="20"/>
                <w:szCs w:val="20"/>
              </w:rPr>
            </w:pPr>
            <w:r w:rsidRPr="003B37A2">
              <w:rPr>
                <w:color w:val="00B0F0"/>
                <w:sz w:val="20"/>
                <w:szCs w:val="20"/>
              </w:rPr>
              <w:t xml:space="preserve">Leon </w:t>
            </w:r>
            <w:proofErr w:type="spellStart"/>
            <w:r w:rsidRPr="003B37A2">
              <w:rPr>
                <w:color w:val="00B0F0"/>
                <w:sz w:val="20"/>
                <w:szCs w:val="20"/>
              </w:rPr>
              <w:t>Kernel</w:t>
            </w:r>
            <w:proofErr w:type="spellEnd"/>
          </w:p>
        </w:tc>
      </w:tr>
      <w:tr w:rsidR="001345A5" w:rsidRPr="003B37A2">
        <w:trPr>
          <w:trHeight w:val="208"/>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r w:rsidRPr="003B37A2">
              <w:rPr>
                <w:sz w:val="20"/>
                <w:szCs w:val="20"/>
              </w:rPr>
              <w:t>Setveni poskusi v gozdnem prostoru</w:t>
            </w:r>
          </w:p>
        </w:tc>
      </w:tr>
      <w:tr w:rsidR="001345A5" w:rsidRPr="003B37A2">
        <w:trPr>
          <w:trHeight w:val="208"/>
        </w:trPr>
        <w:tc>
          <w:tcPr>
            <w:tcW w:w="9779" w:type="dxa"/>
            <w:gridSpan w:val="2"/>
          </w:tcPr>
          <w:p w:rsidR="001345A5" w:rsidRPr="003B37A2" w:rsidRDefault="00717F65" w:rsidP="003B37A2">
            <w:pPr>
              <w:pBdr>
                <w:top w:val="nil"/>
                <w:left w:val="nil"/>
                <w:bottom w:val="nil"/>
                <w:right w:val="nil"/>
                <w:between w:val="nil"/>
              </w:pBdr>
              <w:ind w:left="107"/>
              <w:rPr>
                <w:sz w:val="20"/>
                <w:szCs w:val="20"/>
              </w:rPr>
            </w:pPr>
            <w:r w:rsidRPr="003B37A2">
              <w:rPr>
                <w:sz w:val="20"/>
                <w:szCs w:val="20"/>
              </w:rPr>
              <w:t xml:space="preserve">Primerjava gospodarjene in </w:t>
            </w:r>
            <w:proofErr w:type="spellStart"/>
            <w:r w:rsidRPr="003B37A2">
              <w:rPr>
                <w:sz w:val="20"/>
                <w:szCs w:val="20"/>
              </w:rPr>
              <w:t>negospodarjene</w:t>
            </w:r>
            <w:proofErr w:type="spellEnd"/>
            <w:r w:rsidRPr="003B37A2">
              <w:rPr>
                <w:sz w:val="20"/>
                <w:szCs w:val="20"/>
              </w:rPr>
              <w:t xml:space="preserve"> kmečke posesti </w:t>
            </w:r>
            <w:proofErr w:type="spellStart"/>
            <w:r w:rsidRPr="003B37A2">
              <w:rPr>
                <w:sz w:val="20"/>
                <w:szCs w:val="20"/>
              </w:rPr>
              <w:t>gozdante</w:t>
            </w:r>
            <w:proofErr w:type="spellEnd"/>
            <w:r w:rsidRPr="003B37A2">
              <w:rPr>
                <w:sz w:val="20"/>
                <w:szCs w:val="20"/>
              </w:rPr>
              <w:t xml:space="preserve"> krajine</w:t>
            </w:r>
          </w:p>
        </w:tc>
      </w:tr>
    </w:tbl>
    <w:tbl>
      <w:tblPr>
        <w:tblStyle w:val="a6"/>
        <w:tblW w:w="9779"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7"/>
        <w:gridCol w:w="4282"/>
      </w:tblGrid>
      <w:tr w:rsidR="001136DA" w:rsidRPr="003B37A2" w:rsidTr="000F5649">
        <w:trPr>
          <w:trHeight w:val="208"/>
        </w:trPr>
        <w:tc>
          <w:tcPr>
            <w:tcW w:w="9779" w:type="dxa"/>
            <w:gridSpan w:val="2"/>
          </w:tcPr>
          <w:p w:rsidR="001136DA" w:rsidRPr="003B37A2" w:rsidRDefault="001136DA" w:rsidP="000F5649">
            <w:pPr>
              <w:pBdr>
                <w:top w:val="nil"/>
                <w:left w:val="nil"/>
                <w:bottom w:val="nil"/>
                <w:right w:val="nil"/>
                <w:between w:val="nil"/>
              </w:pBdr>
              <w:ind w:left="107"/>
              <w:rPr>
                <w:b/>
                <w:color w:val="000000"/>
                <w:sz w:val="20"/>
                <w:szCs w:val="20"/>
              </w:rPr>
            </w:pPr>
            <w:r w:rsidRPr="003B37A2">
              <w:rPr>
                <w:b/>
                <w:color w:val="00AF50"/>
                <w:sz w:val="20"/>
                <w:szCs w:val="20"/>
              </w:rPr>
              <w:t xml:space="preserve">Leon </w:t>
            </w:r>
            <w:proofErr w:type="spellStart"/>
            <w:r w:rsidRPr="003B37A2">
              <w:rPr>
                <w:b/>
                <w:color w:val="00AF50"/>
                <w:sz w:val="20"/>
                <w:szCs w:val="20"/>
              </w:rPr>
              <w:t>Kernel</w:t>
            </w:r>
            <w:proofErr w:type="spellEnd"/>
            <w:r w:rsidRPr="003B37A2">
              <w:rPr>
                <w:b/>
                <w:color w:val="00AF50"/>
                <w:sz w:val="20"/>
                <w:szCs w:val="20"/>
              </w:rPr>
              <w:t>:</w:t>
            </w:r>
          </w:p>
        </w:tc>
      </w:tr>
      <w:tr w:rsidR="001136DA" w:rsidRPr="003B37A2" w:rsidTr="000F5649">
        <w:trPr>
          <w:trHeight w:val="415"/>
        </w:trPr>
        <w:tc>
          <w:tcPr>
            <w:tcW w:w="9779" w:type="dxa"/>
            <w:gridSpan w:val="2"/>
          </w:tcPr>
          <w:p w:rsidR="001136DA" w:rsidRPr="003B37A2" w:rsidRDefault="001136DA" w:rsidP="000F5649">
            <w:pPr>
              <w:pBdr>
                <w:top w:val="nil"/>
                <w:left w:val="nil"/>
                <w:bottom w:val="nil"/>
                <w:right w:val="nil"/>
                <w:between w:val="nil"/>
              </w:pBdr>
              <w:ind w:left="107"/>
              <w:rPr>
                <w:color w:val="000000"/>
                <w:sz w:val="20"/>
                <w:szCs w:val="20"/>
              </w:rPr>
            </w:pPr>
            <w:r w:rsidRPr="003B37A2">
              <w:rPr>
                <w:color w:val="000000"/>
                <w:sz w:val="20"/>
                <w:szCs w:val="20"/>
              </w:rPr>
              <w:t>Evidentiranje in kartiranje drevesnih vrst gozdnate krajine (popis stanja določenih drevesnih vrst v določeni krajini –</w:t>
            </w:r>
          </w:p>
          <w:p w:rsidR="001136DA" w:rsidRPr="003B37A2" w:rsidRDefault="001136DA" w:rsidP="000F5649">
            <w:pPr>
              <w:pBdr>
                <w:top w:val="nil"/>
                <w:left w:val="nil"/>
                <w:bottom w:val="nil"/>
                <w:right w:val="nil"/>
                <w:between w:val="nil"/>
              </w:pBdr>
              <w:ind w:left="107"/>
              <w:rPr>
                <w:color w:val="000000"/>
                <w:sz w:val="20"/>
                <w:szCs w:val="20"/>
              </w:rPr>
            </w:pPr>
            <w:r w:rsidRPr="003B37A2">
              <w:rPr>
                <w:color w:val="000000"/>
                <w:sz w:val="20"/>
                <w:szCs w:val="20"/>
              </w:rPr>
              <w:t>mogoče je večje število nalog za posamezne dele gozdnate krajine Slovenije)</w:t>
            </w:r>
          </w:p>
        </w:tc>
      </w:tr>
      <w:tr w:rsidR="001136DA" w:rsidRPr="003B37A2" w:rsidTr="000F5649">
        <w:trPr>
          <w:trHeight w:val="205"/>
        </w:trPr>
        <w:tc>
          <w:tcPr>
            <w:tcW w:w="9779" w:type="dxa"/>
            <w:gridSpan w:val="2"/>
          </w:tcPr>
          <w:p w:rsidR="001136DA" w:rsidRPr="003B37A2" w:rsidRDefault="001136DA" w:rsidP="000F5649">
            <w:pPr>
              <w:pBdr>
                <w:top w:val="nil"/>
                <w:left w:val="nil"/>
                <w:bottom w:val="nil"/>
                <w:right w:val="nil"/>
                <w:between w:val="nil"/>
              </w:pBdr>
              <w:ind w:left="107"/>
              <w:rPr>
                <w:color w:val="000000"/>
                <w:sz w:val="20"/>
                <w:szCs w:val="20"/>
              </w:rPr>
            </w:pPr>
            <w:r w:rsidRPr="003B37A2">
              <w:rPr>
                <w:color w:val="000000"/>
                <w:sz w:val="20"/>
                <w:szCs w:val="20"/>
              </w:rPr>
              <w:t>Elektronski herbarij (izdelava elektronskega herbarija kot učnega pripomočka za gozdarje; mogočih je več nalog)</w:t>
            </w:r>
          </w:p>
        </w:tc>
      </w:tr>
      <w:tr w:rsidR="001136DA" w:rsidRPr="003B37A2" w:rsidTr="000F5649">
        <w:trPr>
          <w:trHeight w:val="1034"/>
        </w:trPr>
        <w:tc>
          <w:tcPr>
            <w:tcW w:w="9779" w:type="dxa"/>
            <w:gridSpan w:val="2"/>
          </w:tcPr>
          <w:p w:rsidR="001136DA" w:rsidRPr="003B37A2" w:rsidRDefault="001136DA" w:rsidP="000F5649">
            <w:pPr>
              <w:pBdr>
                <w:top w:val="nil"/>
                <w:left w:val="nil"/>
                <w:bottom w:val="nil"/>
                <w:right w:val="nil"/>
                <w:between w:val="nil"/>
              </w:pBdr>
              <w:ind w:left="107"/>
              <w:rPr>
                <w:b/>
                <w:color w:val="000000"/>
                <w:sz w:val="20"/>
                <w:szCs w:val="20"/>
              </w:rPr>
            </w:pPr>
            <w:r w:rsidRPr="003B37A2">
              <w:rPr>
                <w:b/>
                <w:color w:val="000000"/>
                <w:sz w:val="20"/>
                <w:szCs w:val="20"/>
              </w:rPr>
              <w:t>Dendrološko kartiranje</w:t>
            </w:r>
          </w:p>
          <w:p w:rsidR="001136DA" w:rsidRPr="003B37A2" w:rsidRDefault="001136DA" w:rsidP="000F5649">
            <w:pPr>
              <w:pBdr>
                <w:top w:val="nil"/>
                <w:left w:val="nil"/>
                <w:bottom w:val="nil"/>
                <w:right w:val="nil"/>
                <w:between w:val="nil"/>
              </w:pBdr>
              <w:ind w:left="107" w:right="325"/>
              <w:rPr>
                <w:color w:val="000000"/>
                <w:sz w:val="20"/>
                <w:szCs w:val="20"/>
              </w:rPr>
            </w:pPr>
            <w:r w:rsidRPr="003B37A2">
              <w:rPr>
                <w:color w:val="000000"/>
                <w:sz w:val="20"/>
                <w:szCs w:val="20"/>
              </w:rPr>
              <w:t xml:space="preserve">Dosedanje gospodarjenje z gozdno posestjo določene kmetije. Pretekla in sedanja uporaba lesa in delov posamezne drevesne in grmovne vrste v domačem kraju. </w:t>
            </w:r>
            <w:proofErr w:type="spellStart"/>
            <w:r w:rsidRPr="003B37A2">
              <w:rPr>
                <w:color w:val="000000"/>
                <w:sz w:val="20"/>
                <w:szCs w:val="20"/>
              </w:rPr>
              <w:t>Podrobnodendrološko</w:t>
            </w:r>
            <w:proofErr w:type="spellEnd"/>
            <w:r w:rsidRPr="003B37A2">
              <w:rPr>
                <w:color w:val="000000"/>
                <w:sz w:val="20"/>
                <w:szCs w:val="20"/>
              </w:rPr>
              <w:t xml:space="preserve"> kartiranje gozdne posesti z </w:t>
            </w:r>
            <w:proofErr w:type="spellStart"/>
            <w:r w:rsidRPr="003B37A2">
              <w:rPr>
                <w:color w:val="000000"/>
                <w:sz w:val="20"/>
                <w:szCs w:val="20"/>
              </w:rPr>
              <w:t>dendrometrijsko</w:t>
            </w:r>
            <w:proofErr w:type="spellEnd"/>
          </w:p>
          <w:p w:rsidR="001136DA" w:rsidRPr="003B37A2" w:rsidRDefault="001136DA" w:rsidP="000F5649">
            <w:pPr>
              <w:pBdr>
                <w:top w:val="nil"/>
                <w:left w:val="nil"/>
                <w:bottom w:val="nil"/>
                <w:right w:val="nil"/>
                <w:between w:val="nil"/>
              </w:pBdr>
              <w:ind w:left="107" w:right="487"/>
              <w:rPr>
                <w:color w:val="000000"/>
                <w:sz w:val="20"/>
                <w:szCs w:val="20"/>
              </w:rPr>
            </w:pPr>
            <w:r w:rsidRPr="003B37A2">
              <w:rPr>
                <w:color w:val="000000"/>
                <w:sz w:val="20"/>
                <w:szCs w:val="20"/>
              </w:rPr>
              <w:t xml:space="preserve">izmero. Vključitev rezultatov dendrološkega kartiranja in </w:t>
            </w:r>
            <w:proofErr w:type="spellStart"/>
            <w:r w:rsidRPr="003B37A2">
              <w:rPr>
                <w:color w:val="000000"/>
                <w:sz w:val="20"/>
                <w:szCs w:val="20"/>
              </w:rPr>
              <w:t>fiticenoloških</w:t>
            </w:r>
            <w:proofErr w:type="spellEnd"/>
            <w:r w:rsidRPr="003B37A2">
              <w:rPr>
                <w:color w:val="000000"/>
                <w:sz w:val="20"/>
                <w:szCs w:val="20"/>
              </w:rPr>
              <w:t xml:space="preserve"> popisov v gospodarjenje z gozdno posestjo v prihodnje.</w:t>
            </w:r>
          </w:p>
        </w:tc>
      </w:tr>
      <w:tr w:rsidR="001136DA" w:rsidRPr="003B37A2" w:rsidTr="000F5649">
        <w:trPr>
          <w:trHeight w:val="1036"/>
        </w:trPr>
        <w:tc>
          <w:tcPr>
            <w:tcW w:w="9779" w:type="dxa"/>
            <w:gridSpan w:val="2"/>
          </w:tcPr>
          <w:p w:rsidR="001136DA" w:rsidRPr="003B37A2" w:rsidRDefault="001136DA" w:rsidP="000F5649">
            <w:pPr>
              <w:pBdr>
                <w:top w:val="nil"/>
                <w:left w:val="nil"/>
                <w:bottom w:val="nil"/>
                <w:right w:val="nil"/>
                <w:between w:val="nil"/>
              </w:pBdr>
              <w:ind w:left="107"/>
              <w:rPr>
                <w:b/>
                <w:color w:val="000000"/>
                <w:sz w:val="20"/>
                <w:szCs w:val="20"/>
              </w:rPr>
            </w:pPr>
            <w:r w:rsidRPr="003B37A2">
              <w:rPr>
                <w:b/>
                <w:color w:val="000000"/>
                <w:sz w:val="20"/>
                <w:szCs w:val="20"/>
              </w:rPr>
              <w:t>Praktično zavarovanje drevesne naravne vrednote (možna povezava s TRB)</w:t>
            </w:r>
          </w:p>
          <w:p w:rsidR="001136DA" w:rsidRPr="003B37A2" w:rsidRDefault="001136DA" w:rsidP="000F5649">
            <w:pPr>
              <w:pBdr>
                <w:top w:val="nil"/>
                <w:left w:val="nil"/>
                <w:bottom w:val="nil"/>
                <w:right w:val="nil"/>
                <w:between w:val="nil"/>
              </w:pBdr>
              <w:ind w:left="107" w:right="86"/>
              <w:rPr>
                <w:color w:val="000000"/>
                <w:sz w:val="20"/>
                <w:szCs w:val="20"/>
              </w:rPr>
            </w:pPr>
            <w:r w:rsidRPr="003B37A2">
              <w:rPr>
                <w:color w:val="000000"/>
                <w:sz w:val="20"/>
                <w:szCs w:val="20"/>
              </w:rPr>
              <w:t>Predstavitev drevesnih naravnih vrednot domačega kraja in okolice (razširitev in nadaljevanje tretje projektne naloge pri predmetu Trajnostni razvoj –Človek in dediščina). Ugotovitev sedanjega dejanskega stanja teh vrednot. Zbiranje zgodb in zgodovine teh naravnih vrednot. Izbor prihodnjih drevesnih naravnih vrednot in priprava njihovega dejanskega zavarovanja. Izdelava načrta pedagoške in turistične promocije teh novih naravnih vrednot.</w:t>
            </w:r>
          </w:p>
        </w:tc>
      </w:tr>
      <w:tr w:rsidR="001136DA" w:rsidRPr="003B37A2" w:rsidTr="000F5649">
        <w:trPr>
          <w:trHeight w:val="621"/>
        </w:trPr>
        <w:tc>
          <w:tcPr>
            <w:tcW w:w="9779" w:type="dxa"/>
            <w:gridSpan w:val="2"/>
          </w:tcPr>
          <w:p w:rsidR="001136DA" w:rsidRPr="003B37A2" w:rsidRDefault="001136DA" w:rsidP="000F5649">
            <w:pPr>
              <w:pBdr>
                <w:top w:val="nil"/>
                <w:left w:val="nil"/>
                <w:bottom w:val="nil"/>
                <w:right w:val="nil"/>
                <w:between w:val="nil"/>
              </w:pBdr>
              <w:ind w:left="107"/>
              <w:rPr>
                <w:b/>
                <w:color w:val="000000"/>
                <w:sz w:val="20"/>
                <w:szCs w:val="20"/>
              </w:rPr>
            </w:pPr>
            <w:r w:rsidRPr="003B37A2">
              <w:rPr>
                <w:b/>
                <w:color w:val="000000"/>
                <w:sz w:val="20"/>
                <w:szCs w:val="20"/>
              </w:rPr>
              <w:t>Agrarna skupnost ... v preteklosti, sedanjosti in prihodnosti (možna povezava s TRB)</w:t>
            </w:r>
          </w:p>
          <w:p w:rsidR="001136DA" w:rsidRPr="003B37A2" w:rsidRDefault="001136DA" w:rsidP="000F5649">
            <w:pPr>
              <w:pBdr>
                <w:top w:val="nil"/>
                <w:left w:val="nil"/>
                <w:bottom w:val="nil"/>
                <w:right w:val="nil"/>
                <w:between w:val="nil"/>
              </w:pBdr>
              <w:ind w:left="107" w:right="126"/>
              <w:rPr>
                <w:color w:val="000000"/>
                <w:sz w:val="20"/>
                <w:szCs w:val="20"/>
              </w:rPr>
            </w:pPr>
            <w:r w:rsidRPr="003B37A2">
              <w:rPr>
                <w:color w:val="000000"/>
                <w:sz w:val="20"/>
                <w:szCs w:val="20"/>
              </w:rPr>
              <w:t>Nastanek agrarne skupnosti določenega kraja. Zgodovina upravljanja skupnih zadev v določenem kraju. Zgodovina gospodarjenja z lastnino agrarnih skupnosti. Agrarna skupnost danes. Agrarna skupnost določenega kraja v prihodnosti</w:t>
            </w:r>
          </w:p>
        </w:tc>
      </w:tr>
      <w:tr w:rsidR="001136DA" w:rsidRPr="003B37A2" w:rsidTr="000F5649">
        <w:trPr>
          <w:trHeight w:val="1034"/>
        </w:trPr>
        <w:tc>
          <w:tcPr>
            <w:tcW w:w="9779" w:type="dxa"/>
            <w:gridSpan w:val="2"/>
          </w:tcPr>
          <w:p w:rsidR="001136DA" w:rsidRPr="003B37A2" w:rsidRDefault="001136DA" w:rsidP="000F5649">
            <w:pPr>
              <w:pBdr>
                <w:top w:val="nil"/>
                <w:left w:val="nil"/>
                <w:bottom w:val="nil"/>
                <w:right w:val="nil"/>
                <w:between w:val="nil"/>
              </w:pBdr>
              <w:ind w:left="107"/>
              <w:rPr>
                <w:b/>
                <w:color w:val="000000"/>
                <w:sz w:val="20"/>
                <w:szCs w:val="20"/>
              </w:rPr>
            </w:pPr>
            <w:r w:rsidRPr="003B37A2">
              <w:rPr>
                <w:b/>
                <w:color w:val="000000"/>
                <w:sz w:val="20"/>
                <w:szCs w:val="20"/>
              </w:rPr>
              <w:t>Gospodarjenje z vodotoki (možna povezava s TRB)</w:t>
            </w:r>
          </w:p>
          <w:p w:rsidR="001136DA" w:rsidRPr="003B37A2" w:rsidRDefault="001136DA" w:rsidP="000F5649">
            <w:pPr>
              <w:pBdr>
                <w:top w:val="nil"/>
                <w:left w:val="nil"/>
                <w:bottom w:val="nil"/>
                <w:right w:val="nil"/>
                <w:between w:val="nil"/>
              </w:pBdr>
              <w:ind w:left="107"/>
              <w:rPr>
                <w:color w:val="000000"/>
                <w:sz w:val="20"/>
                <w:szCs w:val="20"/>
              </w:rPr>
            </w:pPr>
            <w:r w:rsidRPr="003B37A2">
              <w:rPr>
                <w:color w:val="000000"/>
                <w:sz w:val="20"/>
                <w:szCs w:val="20"/>
              </w:rPr>
              <w:t>Predstavitev vodozbirnega območja določenega vodotoka. Povezava vodotoka z gozdnato, kmetijsko in urbano krajino. Gospodarjenje z vodotokom v preteklosti in njegov pomen za ljudi. Urejanje vodotoka v zgodovini. Ekološka pestrost vodotoka in okolice. Ekološka izpostavljenost vodotoka. Biološka analiza onesnaženosti vodotoka. Načrt urejanja</w:t>
            </w:r>
          </w:p>
          <w:p w:rsidR="001136DA" w:rsidRPr="003B37A2" w:rsidRDefault="001136DA" w:rsidP="000F5649">
            <w:pPr>
              <w:pBdr>
                <w:top w:val="nil"/>
                <w:left w:val="nil"/>
                <w:bottom w:val="nil"/>
                <w:right w:val="nil"/>
                <w:between w:val="nil"/>
              </w:pBdr>
              <w:ind w:left="107"/>
              <w:rPr>
                <w:color w:val="000000"/>
                <w:sz w:val="20"/>
                <w:szCs w:val="20"/>
              </w:rPr>
            </w:pPr>
            <w:r w:rsidRPr="003B37A2">
              <w:rPr>
                <w:color w:val="000000"/>
                <w:sz w:val="20"/>
                <w:szCs w:val="20"/>
              </w:rPr>
              <w:t>vodotoka v sedanjosti in prihodnosti.</w:t>
            </w:r>
          </w:p>
        </w:tc>
      </w:tr>
      <w:tr w:rsidR="001136DA" w:rsidRPr="003B37A2" w:rsidTr="000F5649">
        <w:trPr>
          <w:trHeight w:val="827"/>
        </w:trPr>
        <w:tc>
          <w:tcPr>
            <w:tcW w:w="9779" w:type="dxa"/>
            <w:gridSpan w:val="2"/>
          </w:tcPr>
          <w:p w:rsidR="001136DA" w:rsidRPr="003B37A2" w:rsidRDefault="001136DA" w:rsidP="000F5649">
            <w:pPr>
              <w:pBdr>
                <w:top w:val="nil"/>
                <w:left w:val="nil"/>
                <w:bottom w:val="nil"/>
                <w:right w:val="nil"/>
                <w:between w:val="nil"/>
              </w:pBdr>
              <w:ind w:left="107"/>
              <w:rPr>
                <w:b/>
                <w:color w:val="000000"/>
                <w:sz w:val="20"/>
                <w:szCs w:val="20"/>
              </w:rPr>
            </w:pPr>
            <w:r w:rsidRPr="003B37A2">
              <w:rPr>
                <w:b/>
                <w:color w:val="000000"/>
                <w:sz w:val="20"/>
                <w:szCs w:val="20"/>
              </w:rPr>
              <w:t>Elektronski herbarij</w:t>
            </w:r>
          </w:p>
          <w:p w:rsidR="001136DA" w:rsidRPr="003B37A2" w:rsidRDefault="001136DA" w:rsidP="000F5649">
            <w:pPr>
              <w:pBdr>
                <w:top w:val="nil"/>
                <w:left w:val="nil"/>
                <w:bottom w:val="nil"/>
                <w:right w:val="nil"/>
                <w:between w:val="nil"/>
              </w:pBdr>
              <w:ind w:left="107"/>
              <w:rPr>
                <w:color w:val="000000"/>
                <w:sz w:val="20"/>
                <w:szCs w:val="20"/>
              </w:rPr>
            </w:pPr>
            <w:r w:rsidRPr="003B37A2">
              <w:rPr>
                <w:color w:val="000000"/>
                <w:sz w:val="20"/>
                <w:szCs w:val="20"/>
              </w:rPr>
              <w:t>Izdelava podrobne foto predstavitve določene domače drevesne ali grmovne vrste. Zbiranje literature o določeni</w:t>
            </w:r>
          </w:p>
          <w:p w:rsidR="001136DA" w:rsidRPr="003B37A2" w:rsidRDefault="001136DA" w:rsidP="000F5649">
            <w:pPr>
              <w:pBdr>
                <w:top w:val="nil"/>
                <w:left w:val="nil"/>
                <w:bottom w:val="nil"/>
                <w:right w:val="nil"/>
                <w:between w:val="nil"/>
              </w:pBdr>
              <w:ind w:left="107"/>
              <w:rPr>
                <w:color w:val="000000"/>
                <w:sz w:val="20"/>
                <w:szCs w:val="20"/>
              </w:rPr>
            </w:pPr>
            <w:r w:rsidRPr="003B37A2">
              <w:rPr>
                <w:color w:val="000000"/>
                <w:sz w:val="20"/>
                <w:szCs w:val="20"/>
              </w:rPr>
              <w:t>dendrološki vrsti pri nas, zbiranje terenskih podatkov o tej vrsti. Izdelava avtorske komentirane foto predstavitve dendrološke vrste, ki se bo uporabila tudi za spletno učilnico dendrologije.</w:t>
            </w:r>
          </w:p>
        </w:tc>
      </w:tr>
      <w:tr w:rsidR="001136DA" w:rsidRPr="003B37A2" w:rsidTr="000F5649">
        <w:trPr>
          <w:trHeight w:val="208"/>
        </w:trPr>
        <w:tc>
          <w:tcPr>
            <w:tcW w:w="9779" w:type="dxa"/>
            <w:gridSpan w:val="2"/>
            <w:shd w:val="clear" w:color="auto" w:fill="4F81BC"/>
          </w:tcPr>
          <w:p w:rsidR="001136DA" w:rsidRPr="003B37A2" w:rsidRDefault="001136DA" w:rsidP="000F5649">
            <w:pPr>
              <w:pBdr>
                <w:top w:val="nil"/>
                <w:left w:val="nil"/>
                <w:bottom w:val="nil"/>
                <w:right w:val="nil"/>
                <w:between w:val="nil"/>
              </w:pBdr>
              <w:rPr>
                <w:rFonts w:eastAsia="Times New Roman"/>
                <w:color w:val="000000"/>
                <w:sz w:val="20"/>
                <w:szCs w:val="20"/>
              </w:rPr>
            </w:pPr>
          </w:p>
        </w:tc>
      </w:tr>
      <w:tr w:rsidR="001136DA" w:rsidRPr="003B37A2" w:rsidTr="000F5649">
        <w:trPr>
          <w:trHeight w:val="230"/>
        </w:trPr>
        <w:tc>
          <w:tcPr>
            <w:tcW w:w="5497" w:type="dxa"/>
          </w:tcPr>
          <w:p w:rsidR="001136DA" w:rsidRPr="003B37A2" w:rsidRDefault="001136DA" w:rsidP="000F5649">
            <w:pPr>
              <w:pBdr>
                <w:top w:val="nil"/>
                <w:left w:val="nil"/>
                <w:bottom w:val="nil"/>
                <w:right w:val="nil"/>
                <w:between w:val="nil"/>
              </w:pBdr>
              <w:ind w:left="107"/>
              <w:rPr>
                <w:b/>
                <w:color w:val="000000"/>
                <w:sz w:val="20"/>
                <w:szCs w:val="20"/>
              </w:rPr>
            </w:pPr>
            <w:r w:rsidRPr="003B37A2">
              <w:rPr>
                <w:b/>
                <w:color w:val="00AF50"/>
                <w:sz w:val="20"/>
                <w:szCs w:val="20"/>
              </w:rPr>
              <w:t>Gojenje gozdov z načrtovanjem (GGN)</w:t>
            </w:r>
          </w:p>
        </w:tc>
        <w:tc>
          <w:tcPr>
            <w:tcW w:w="4282" w:type="dxa"/>
          </w:tcPr>
          <w:p w:rsidR="001136DA" w:rsidRPr="003B37A2" w:rsidRDefault="001136DA" w:rsidP="000F5649">
            <w:pPr>
              <w:pBdr>
                <w:top w:val="nil"/>
                <w:left w:val="nil"/>
                <w:bottom w:val="nil"/>
                <w:right w:val="nil"/>
                <w:between w:val="nil"/>
              </w:pBdr>
              <w:ind w:left="351" w:right="343"/>
              <w:jc w:val="center"/>
              <w:rPr>
                <w:b/>
                <w:color w:val="000000"/>
                <w:sz w:val="20"/>
                <w:szCs w:val="20"/>
              </w:rPr>
            </w:pPr>
            <w:r w:rsidRPr="003B37A2">
              <w:rPr>
                <w:b/>
                <w:color w:val="00AF50"/>
                <w:sz w:val="20"/>
                <w:szCs w:val="20"/>
              </w:rPr>
              <w:t xml:space="preserve">Mladen </w:t>
            </w:r>
            <w:proofErr w:type="spellStart"/>
            <w:r w:rsidRPr="003B37A2">
              <w:rPr>
                <w:b/>
                <w:color w:val="00AF50"/>
                <w:sz w:val="20"/>
                <w:szCs w:val="20"/>
              </w:rPr>
              <w:t>Prebevšek</w:t>
            </w:r>
            <w:proofErr w:type="spellEnd"/>
            <w:r w:rsidRPr="003B37A2">
              <w:rPr>
                <w:b/>
                <w:color w:val="00AF50"/>
                <w:sz w:val="20"/>
                <w:szCs w:val="20"/>
              </w:rPr>
              <w:t>, Boštjan Jež</w:t>
            </w:r>
          </w:p>
        </w:tc>
      </w:tr>
      <w:tr w:rsidR="001136DA" w:rsidRPr="003B37A2" w:rsidTr="000F5649">
        <w:trPr>
          <w:trHeight w:val="206"/>
        </w:trPr>
        <w:tc>
          <w:tcPr>
            <w:tcW w:w="9779" w:type="dxa"/>
            <w:gridSpan w:val="2"/>
          </w:tcPr>
          <w:p w:rsidR="001136DA" w:rsidRPr="003B37A2" w:rsidRDefault="001136DA" w:rsidP="000F5649">
            <w:pPr>
              <w:pBdr>
                <w:top w:val="nil"/>
                <w:left w:val="nil"/>
                <w:bottom w:val="nil"/>
                <w:right w:val="nil"/>
                <w:between w:val="nil"/>
              </w:pBdr>
              <w:ind w:left="107"/>
              <w:rPr>
                <w:color w:val="000000"/>
                <w:sz w:val="20"/>
                <w:szCs w:val="20"/>
              </w:rPr>
            </w:pPr>
            <w:r w:rsidRPr="003B37A2">
              <w:rPr>
                <w:color w:val="3366FF"/>
                <w:sz w:val="20"/>
                <w:szCs w:val="20"/>
              </w:rPr>
              <w:t>Predlogi tem:</w:t>
            </w:r>
          </w:p>
        </w:tc>
      </w:tr>
      <w:tr w:rsidR="001136DA" w:rsidRPr="003B37A2" w:rsidTr="000F5649">
        <w:trPr>
          <w:trHeight w:val="230"/>
        </w:trPr>
        <w:tc>
          <w:tcPr>
            <w:tcW w:w="9779" w:type="dxa"/>
            <w:gridSpan w:val="2"/>
          </w:tcPr>
          <w:p w:rsidR="001136DA" w:rsidRPr="003B37A2" w:rsidRDefault="001136DA" w:rsidP="000F5649">
            <w:pPr>
              <w:pBdr>
                <w:top w:val="nil"/>
                <w:left w:val="nil"/>
                <w:bottom w:val="nil"/>
                <w:right w:val="nil"/>
                <w:between w:val="nil"/>
              </w:pBdr>
              <w:ind w:left="107"/>
              <w:rPr>
                <w:b/>
                <w:color w:val="000000"/>
                <w:sz w:val="20"/>
                <w:szCs w:val="20"/>
              </w:rPr>
            </w:pPr>
            <w:r w:rsidRPr="003B37A2">
              <w:rPr>
                <w:b/>
                <w:color w:val="00AF50"/>
                <w:sz w:val="20"/>
                <w:szCs w:val="20"/>
              </w:rPr>
              <w:t xml:space="preserve">Mladen </w:t>
            </w:r>
            <w:proofErr w:type="spellStart"/>
            <w:r w:rsidRPr="003B37A2">
              <w:rPr>
                <w:b/>
                <w:color w:val="00AF50"/>
                <w:sz w:val="20"/>
                <w:szCs w:val="20"/>
              </w:rPr>
              <w:t>Prebevšek</w:t>
            </w:r>
            <w:proofErr w:type="spellEnd"/>
            <w:r w:rsidRPr="003B37A2">
              <w:rPr>
                <w:b/>
                <w:color w:val="00AF50"/>
                <w:sz w:val="20"/>
                <w:szCs w:val="20"/>
              </w:rPr>
              <w:t>:</w:t>
            </w:r>
          </w:p>
        </w:tc>
      </w:tr>
      <w:tr w:rsidR="001136DA" w:rsidRPr="003B37A2" w:rsidTr="000F5649">
        <w:trPr>
          <w:trHeight w:val="205"/>
        </w:trPr>
        <w:tc>
          <w:tcPr>
            <w:tcW w:w="9779" w:type="dxa"/>
            <w:gridSpan w:val="2"/>
          </w:tcPr>
          <w:p w:rsidR="001136DA" w:rsidRPr="003B37A2" w:rsidRDefault="001136DA" w:rsidP="000F5649">
            <w:pPr>
              <w:pBdr>
                <w:top w:val="nil"/>
                <w:left w:val="nil"/>
                <w:bottom w:val="nil"/>
                <w:right w:val="nil"/>
                <w:between w:val="nil"/>
              </w:pBdr>
              <w:ind w:left="107"/>
              <w:rPr>
                <w:color w:val="000000"/>
                <w:sz w:val="20"/>
                <w:szCs w:val="20"/>
              </w:rPr>
            </w:pPr>
            <w:r w:rsidRPr="003B37A2">
              <w:rPr>
                <w:color w:val="000000"/>
                <w:sz w:val="20"/>
                <w:szCs w:val="20"/>
              </w:rPr>
              <w:t>Vrste sanacijskih načrtov</w:t>
            </w:r>
          </w:p>
        </w:tc>
      </w:tr>
      <w:tr w:rsidR="001136DA" w:rsidRPr="003B37A2" w:rsidTr="000F5649">
        <w:trPr>
          <w:trHeight w:val="208"/>
        </w:trPr>
        <w:tc>
          <w:tcPr>
            <w:tcW w:w="9779" w:type="dxa"/>
            <w:gridSpan w:val="2"/>
          </w:tcPr>
          <w:p w:rsidR="001136DA" w:rsidRPr="003B37A2" w:rsidRDefault="001136DA" w:rsidP="000F5649">
            <w:pPr>
              <w:pBdr>
                <w:top w:val="nil"/>
                <w:left w:val="nil"/>
                <w:bottom w:val="nil"/>
                <w:right w:val="nil"/>
                <w:between w:val="nil"/>
              </w:pBdr>
              <w:ind w:left="107"/>
              <w:rPr>
                <w:color w:val="000000"/>
                <w:sz w:val="20"/>
                <w:szCs w:val="20"/>
              </w:rPr>
            </w:pPr>
            <w:r w:rsidRPr="003B37A2">
              <w:rPr>
                <w:color w:val="000000"/>
                <w:sz w:val="20"/>
                <w:szCs w:val="20"/>
              </w:rPr>
              <w:t>Načrt varstva pred požarom</w:t>
            </w:r>
          </w:p>
        </w:tc>
      </w:tr>
      <w:tr w:rsidR="001136DA" w:rsidRPr="003B37A2" w:rsidTr="000F5649">
        <w:trPr>
          <w:trHeight w:val="203"/>
        </w:trPr>
        <w:tc>
          <w:tcPr>
            <w:tcW w:w="9779" w:type="dxa"/>
            <w:gridSpan w:val="2"/>
            <w:tcBorders>
              <w:bottom w:val="single" w:sz="6" w:space="0" w:color="000000"/>
            </w:tcBorders>
          </w:tcPr>
          <w:p w:rsidR="001136DA" w:rsidRPr="003B37A2" w:rsidRDefault="001136DA" w:rsidP="000F5649">
            <w:pPr>
              <w:pBdr>
                <w:top w:val="nil"/>
                <w:left w:val="nil"/>
                <w:bottom w:val="nil"/>
                <w:right w:val="nil"/>
                <w:between w:val="nil"/>
              </w:pBdr>
              <w:ind w:left="107"/>
              <w:rPr>
                <w:color w:val="000000"/>
                <w:sz w:val="20"/>
                <w:szCs w:val="20"/>
              </w:rPr>
            </w:pPr>
            <w:r w:rsidRPr="003B37A2">
              <w:rPr>
                <w:color w:val="000000"/>
                <w:sz w:val="20"/>
                <w:szCs w:val="20"/>
              </w:rPr>
              <w:t>Načrt spremljanja populacij podlubnikov, poenostavljen gojitven načrt, premena gozda</w:t>
            </w:r>
          </w:p>
        </w:tc>
      </w:tr>
      <w:tr w:rsidR="001136DA" w:rsidRPr="003B37A2" w:rsidTr="000F5649">
        <w:trPr>
          <w:trHeight w:val="206"/>
        </w:trPr>
        <w:tc>
          <w:tcPr>
            <w:tcW w:w="9779" w:type="dxa"/>
            <w:gridSpan w:val="2"/>
            <w:tcBorders>
              <w:top w:val="single" w:sz="6" w:space="0" w:color="000000"/>
            </w:tcBorders>
          </w:tcPr>
          <w:p w:rsidR="001136DA" w:rsidRPr="003B37A2" w:rsidRDefault="001136DA" w:rsidP="000F5649">
            <w:pPr>
              <w:pBdr>
                <w:top w:val="nil"/>
                <w:left w:val="nil"/>
                <w:bottom w:val="nil"/>
                <w:right w:val="nil"/>
                <w:between w:val="nil"/>
              </w:pBdr>
              <w:ind w:left="107"/>
              <w:rPr>
                <w:color w:val="000000"/>
                <w:sz w:val="20"/>
                <w:szCs w:val="20"/>
              </w:rPr>
            </w:pPr>
            <w:r w:rsidRPr="003B37A2">
              <w:rPr>
                <w:color w:val="000000"/>
                <w:sz w:val="20"/>
                <w:szCs w:val="20"/>
              </w:rPr>
              <w:t>Analiza redčenja z uporabo IUFRO klasifikacije redčenje pri strojni sečnji</w:t>
            </w:r>
          </w:p>
        </w:tc>
      </w:tr>
      <w:tr w:rsidR="001136DA" w:rsidRPr="003B37A2" w:rsidTr="000F5649">
        <w:trPr>
          <w:trHeight w:val="412"/>
        </w:trPr>
        <w:tc>
          <w:tcPr>
            <w:tcW w:w="9779" w:type="dxa"/>
            <w:gridSpan w:val="2"/>
          </w:tcPr>
          <w:p w:rsidR="001136DA" w:rsidRPr="003B37A2" w:rsidRDefault="001136DA" w:rsidP="000F5649">
            <w:pPr>
              <w:pBdr>
                <w:top w:val="nil"/>
                <w:left w:val="nil"/>
                <w:bottom w:val="nil"/>
                <w:right w:val="nil"/>
                <w:between w:val="nil"/>
              </w:pBdr>
              <w:ind w:left="107"/>
              <w:rPr>
                <w:color w:val="000000"/>
                <w:sz w:val="20"/>
                <w:szCs w:val="20"/>
              </w:rPr>
            </w:pPr>
            <w:r w:rsidRPr="003B37A2">
              <w:rPr>
                <w:color w:val="000000"/>
                <w:sz w:val="20"/>
                <w:szCs w:val="20"/>
              </w:rPr>
              <w:t>Izdelava gozdnogojitvenega načrta (načrt izdelan v celoti. Opraviti tudi terenski del, in sicer za objekt, kjer je rok</w:t>
            </w:r>
          </w:p>
          <w:p w:rsidR="001136DA" w:rsidRPr="003B37A2" w:rsidRDefault="001136DA" w:rsidP="000F5649">
            <w:pPr>
              <w:pBdr>
                <w:top w:val="nil"/>
                <w:left w:val="nil"/>
                <w:bottom w:val="nil"/>
                <w:right w:val="nil"/>
                <w:between w:val="nil"/>
              </w:pBdr>
              <w:ind w:left="107"/>
              <w:rPr>
                <w:color w:val="000000"/>
                <w:sz w:val="20"/>
                <w:szCs w:val="20"/>
              </w:rPr>
            </w:pPr>
            <w:r w:rsidRPr="003B37A2">
              <w:rPr>
                <w:color w:val="000000"/>
                <w:sz w:val="20"/>
                <w:szCs w:val="20"/>
              </w:rPr>
              <w:t>predhodnega že potekel (tako bo načrt tudi uporaben), več poudarjenih vlog (ekološko, proizvodno ali socialno)</w:t>
            </w:r>
          </w:p>
        </w:tc>
      </w:tr>
      <w:tr w:rsidR="001136DA" w:rsidRPr="003B37A2" w:rsidTr="000F5649">
        <w:trPr>
          <w:trHeight w:val="230"/>
        </w:trPr>
        <w:tc>
          <w:tcPr>
            <w:tcW w:w="9779" w:type="dxa"/>
            <w:gridSpan w:val="2"/>
          </w:tcPr>
          <w:p w:rsidR="001136DA" w:rsidRPr="003B37A2" w:rsidRDefault="001136DA" w:rsidP="000F5649">
            <w:pPr>
              <w:pBdr>
                <w:top w:val="nil"/>
                <w:left w:val="nil"/>
                <w:bottom w:val="nil"/>
                <w:right w:val="nil"/>
                <w:between w:val="nil"/>
              </w:pBdr>
              <w:ind w:left="107"/>
              <w:rPr>
                <w:b/>
                <w:color w:val="000000"/>
                <w:sz w:val="20"/>
                <w:szCs w:val="20"/>
              </w:rPr>
            </w:pPr>
            <w:r w:rsidRPr="003B37A2">
              <w:rPr>
                <w:b/>
                <w:color w:val="00AF50"/>
                <w:sz w:val="20"/>
                <w:szCs w:val="20"/>
              </w:rPr>
              <w:lastRenderedPageBreak/>
              <w:t>Boštjan Jež:</w:t>
            </w:r>
          </w:p>
        </w:tc>
      </w:tr>
      <w:tr w:rsidR="001136DA" w:rsidRPr="003B37A2" w:rsidTr="000F5649">
        <w:trPr>
          <w:trHeight w:val="208"/>
        </w:trPr>
        <w:tc>
          <w:tcPr>
            <w:tcW w:w="9779" w:type="dxa"/>
            <w:gridSpan w:val="2"/>
          </w:tcPr>
          <w:p w:rsidR="001136DA" w:rsidRPr="003B37A2" w:rsidRDefault="001136DA" w:rsidP="000F5649">
            <w:pPr>
              <w:pBdr>
                <w:top w:val="nil"/>
                <w:left w:val="nil"/>
                <w:bottom w:val="nil"/>
                <w:right w:val="nil"/>
                <w:between w:val="nil"/>
              </w:pBdr>
              <w:ind w:left="107"/>
              <w:rPr>
                <w:color w:val="000000"/>
                <w:sz w:val="20"/>
                <w:szCs w:val="20"/>
              </w:rPr>
            </w:pPr>
            <w:r w:rsidRPr="003B37A2">
              <w:rPr>
                <w:color w:val="000000"/>
                <w:sz w:val="20"/>
                <w:szCs w:val="20"/>
              </w:rPr>
              <w:t>Agrarne skupnosti in njihov odziv na sanacijo škod povzročenih po žledolomu in po podlubnikih.</w:t>
            </w:r>
          </w:p>
        </w:tc>
      </w:tr>
      <w:tr w:rsidR="001136DA" w:rsidRPr="003B37A2" w:rsidTr="000F5649">
        <w:trPr>
          <w:trHeight w:val="205"/>
        </w:trPr>
        <w:tc>
          <w:tcPr>
            <w:tcW w:w="9779" w:type="dxa"/>
            <w:gridSpan w:val="2"/>
          </w:tcPr>
          <w:p w:rsidR="001136DA" w:rsidRPr="003B37A2" w:rsidRDefault="001136DA" w:rsidP="000F5649">
            <w:pPr>
              <w:pBdr>
                <w:top w:val="nil"/>
                <w:left w:val="nil"/>
                <w:bottom w:val="nil"/>
                <w:right w:val="nil"/>
                <w:between w:val="nil"/>
              </w:pBdr>
              <w:ind w:left="107"/>
              <w:rPr>
                <w:color w:val="000000"/>
                <w:sz w:val="20"/>
                <w:szCs w:val="20"/>
              </w:rPr>
            </w:pPr>
            <w:r w:rsidRPr="003B37A2">
              <w:rPr>
                <w:color w:val="000000"/>
                <w:sz w:val="20"/>
                <w:szCs w:val="20"/>
              </w:rPr>
              <w:t>Zasebni lastniki gozdov v Sloveniji (značilnosti, možnosti povezovanja, glavni problemi…)</w:t>
            </w:r>
          </w:p>
        </w:tc>
      </w:tr>
      <w:tr w:rsidR="001136DA" w:rsidRPr="003B37A2" w:rsidTr="000F5649">
        <w:trPr>
          <w:trHeight w:val="206"/>
        </w:trPr>
        <w:tc>
          <w:tcPr>
            <w:tcW w:w="9779" w:type="dxa"/>
            <w:gridSpan w:val="2"/>
          </w:tcPr>
          <w:p w:rsidR="001136DA" w:rsidRPr="003B37A2" w:rsidRDefault="001136DA" w:rsidP="000F5649">
            <w:pPr>
              <w:pBdr>
                <w:top w:val="nil"/>
                <w:left w:val="nil"/>
                <w:bottom w:val="nil"/>
                <w:right w:val="nil"/>
                <w:between w:val="nil"/>
              </w:pBdr>
              <w:ind w:left="107"/>
              <w:rPr>
                <w:color w:val="000000"/>
                <w:sz w:val="20"/>
                <w:szCs w:val="20"/>
              </w:rPr>
            </w:pPr>
            <w:r w:rsidRPr="003B37A2">
              <w:rPr>
                <w:color w:val="000000"/>
                <w:sz w:val="20"/>
                <w:szCs w:val="20"/>
              </w:rPr>
              <w:t>Tipične poškodbe v sestojih nastale po vetrolomu decembra 2017 (na nekem območju)</w:t>
            </w:r>
          </w:p>
        </w:tc>
      </w:tr>
      <w:tr w:rsidR="001136DA" w:rsidRPr="003B37A2" w:rsidTr="000F5649">
        <w:trPr>
          <w:trHeight w:val="208"/>
        </w:trPr>
        <w:tc>
          <w:tcPr>
            <w:tcW w:w="9779" w:type="dxa"/>
            <w:gridSpan w:val="2"/>
          </w:tcPr>
          <w:p w:rsidR="001136DA" w:rsidRPr="003B37A2" w:rsidRDefault="001136DA" w:rsidP="000F5649">
            <w:pPr>
              <w:pBdr>
                <w:top w:val="nil"/>
                <w:left w:val="nil"/>
                <w:bottom w:val="nil"/>
                <w:right w:val="nil"/>
                <w:between w:val="nil"/>
              </w:pBdr>
              <w:ind w:left="107"/>
              <w:rPr>
                <w:color w:val="000000"/>
                <w:sz w:val="20"/>
                <w:szCs w:val="20"/>
              </w:rPr>
            </w:pPr>
            <w:r w:rsidRPr="003B37A2">
              <w:rPr>
                <w:color w:val="000000"/>
                <w:sz w:val="20"/>
                <w:szCs w:val="20"/>
              </w:rPr>
              <w:t>Urbano drevje na javnih površinah v neki občini</w:t>
            </w:r>
          </w:p>
        </w:tc>
      </w:tr>
      <w:tr w:rsidR="001136DA" w:rsidRPr="003B37A2" w:rsidTr="000F5649">
        <w:trPr>
          <w:trHeight w:val="206"/>
        </w:trPr>
        <w:tc>
          <w:tcPr>
            <w:tcW w:w="9779" w:type="dxa"/>
            <w:gridSpan w:val="2"/>
          </w:tcPr>
          <w:p w:rsidR="001136DA" w:rsidRPr="003B37A2" w:rsidRDefault="001136DA" w:rsidP="000F5649">
            <w:pPr>
              <w:pBdr>
                <w:top w:val="nil"/>
                <w:left w:val="nil"/>
                <w:bottom w:val="nil"/>
                <w:right w:val="nil"/>
                <w:between w:val="nil"/>
              </w:pBdr>
              <w:ind w:left="107"/>
              <w:rPr>
                <w:color w:val="000000"/>
                <w:sz w:val="20"/>
                <w:szCs w:val="20"/>
              </w:rPr>
            </w:pPr>
            <w:r w:rsidRPr="003B37A2">
              <w:rPr>
                <w:color w:val="000000"/>
                <w:sz w:val="20"/>
                <w:szCs w:val="20"/>
              </w:rPr>
              <w:t>Obcestni drevoredi v Sloveniji</w:t>
            </w:r>
          </w:p>
        </w:tc>
      </w:tr>
      <w:tr w:rsidR="001136DA" w:rsidRPr="003B37A2" w:rsidTr="000F5649">
        <w:trPr>
          <w:trHeight w:val="208"/>
        </w:trPr>
        <w:tc>
          <w:tcPr>
            <w:tcW w:w="9779" w:type="dxa"/>
            <w:gridSpan w:val="2"/>
            <w:shd w:val="clear" w:color="auto" w:fill="538DD3"/>
          </w:tcPr>
          <w:p w:rsidR="001136DA" w:rsidRPr="003B37A2" w:rsidRDefault="001136DA" w:rsidP="000F5649">
            <w:pPr>
              <w:pBdr>
                <w:top w:val="nil"/>
                <w:left w:val="nil"/>
                <w:bottom w:val="nil"/>
                <w:right w:val="nil"/>
                <w:between w:val="nil"/>
              </w:pBdr>
              <w:rPr>
                <w:rFonts w:eastAsia="Times New Roman"/>
                <w:color w:val="000000"/>
                <w:sz w:val="20"/>
                <w:szCs w:val="20"/>
              </w:rPr>
            </w:pPr>
          </w:p>
        </w:tc>
      </w:tr>
      <w:tr w:rsidR="001136DA" w:rsidRPr="003B37A2" w:rsidTr="000F5649">
        <w:trPr>
          <w:trHeight w:val="230"/>
        </w:trPr>
        <w:tc>
          <w:tcPr>
            <w:tcW w:w="5497" w:type="dxa"/>
          </w:tcPr>
          <w:p w:rsidR="001136DA" w:rsidRPr="003B37A2" w:rsidRDefault="001136DA" w:rsidP="000F5649">
            <w:pPr>
              <w:pBdr>
                <w:top w:val="nil"/>
                <w:left w:val="nil"/>
                <w:bottom w:val="nil"/>
                <w:right w:val="nil"/>
                <w:between w:val="nil"/>
              </w:pBdr>
              <w:ind w:left="107"/>
              <w:rPr>
                <w:b/>
                <w:color w:val="000000"/>
                <w:sz w:val="20"/>
                <w:szCs w:val="20"/>
              </w:rPr>
            </w:pPr>
            <w:r w:rsidRPr="003B37A2">
              <w:rPr>
                <w:b/>
                <w:color w:val="00AF50"/>
                <w:sz w:val="20"/>
                <w:szCs w:val="20"/>
              </w:rPr>
              <w:t>Gozdni proizvodi (GPR)</w:t>
            </w:r>
          </w:p>
        </w:tc>
        <w:tc>
          <w:tcPr>
            <w:tcW w:w="4282" w:type="dxa"/>
          </w:tcPr>
          <w:p w:rsidR="001136DA" w:rsidRPr="003B37A2" w:rsidRDefault="001136DA" w:rsidP="000F5649">
            <w:pPr>
              <w:pBdr>
                <w:top w:val="nil"/>
                <w:left w:val="nil"/>
                <w:bottom w:val="nil"/>
                <w:right w:val="nil"/>
                <w:between w:val="nil"/>
              </w:pBdr>
              <w:ind w:left="353" w:right="342"/>
              <w:jc w:val="center"/>
              <w:rPr>
                <w:b/>
                <w:color w:val="000000"/>
                <w:sz w:val="20"/>
                <w:szCs w:val="20"/>
              </w:rPr>
            </w:pPr>
            <w:r w:rsidRPr="003B37A2">
              <w:rPr>
                <w:b/>
                <w:color w:val="00AF50"/>
                <w:sz w:val="20"/>
                <w:szCs w:val="20"/>
              </w:rPr>
              <w:t xml:space="preserve">Janez </w:t>
            </w:r>
            <w:proofErr w:type="spellStart"/>
            <w:r w:rsidRPr="003B37A2">
              <w:rPr>
                <w:b/>
                <w:color w:val="00AF50"/>
                <w:sz w:val="20"/>
                <w:szCs w:val="20"/>
              </w:rPr>
              <w:t>Zafran</w:t>
            </w:r>
            <w:proofErr w:type="spellEnd"/>
          </w:p>
        </w:tc>
      </w:tr>
      <w:tr w:rsidR="001136DA" w:rsidRPr="003B37A2" w:rsidTr="000F5649">
        <w:trPr>
          <w:trHeight w:val="205"/>
        </w:trPr>
        <w:tc>
          <w:tcPr>
            <w:tcW w:w="9779" w:type="dxa"/>
            <w:gridSpan w:val="2"/>
          </w:tcPr>
          <w:p w:rsidR="001136DA" w:rsidRPr="003B37A2" w:rsidRDefault="001136DA" w:rsidP="000F5649">
            <w:pPr>
              <w:pBdr>
                <w:top w:val="nil"/>
                <w:left w:val="nil"/>
                <w:bottom w:val="nil"/>
                <w:right w:val="nil"/>
                <w:between w:val="nil"/>
              </w:pBdr>
              <w:ind w:left="107"/>
              <w:rPr>
                <w:color w:val="000000"/>
                <w:sz w:val="20"/>
                <w:szCs w:val="20"/>
              </w:rPr>
            </w:pPr>
            <w:r w:rsidRPr="003B37A2">
              <w:rPr>
                <w:color w:val="3366FF"/>
                <w:sz w:val="20"/>
                <w:szCs w:val="20"/>
              </w:rPr>
              <w:t>Predlogi tem:</w:t>
            </w:r>
            <w:r>
              <w:rPr>
                <w:color w:val="3366FF"/>
                <w:sz w:val="20"/>
                <w:szCs w:val="20"/>
              </w:rPr>
              <w:t xml:space="preserve"> Po dogovoru s študenti</w:t>
            </w:r>
          </w:p>
        </w:tc>
      </w:tr>
      <w:tr w:rsidR="001136DA" w:rsidRPr="003B37A2" w:rsidTr="000F5649">
        <w:trPr>
          <w:trHeight w:val="208"/>
        </w:trPr>
        <w:tc>
          <w:tcPr>
            <w:tcW w:w="9779" w:type="dxa"/>
            <w:gridSpan w:val="2"/>
            <w:shd w:val="clear" w:color="auto" w:fill="4F81BC"/>
          </w:tcPr>
          <w:p w:rsidR="001136DA" w:rsidRPr="003B37A2" w:rsidRDefault="001136DA" w:rsidP="000F5649">
            <w:pPr>
              <w:pBdr>
                <w:top w:val="nil"/>
                <w:left w:val="nil"/>
                <w:bottom w:val="nil"/>
                <w:right w:val="nil"/>
                <w:between w:val="nil"/>
              </w:pBdr>
              <w:rPr>
                <w:rFonts w:eastAsia="Times New Roman"/>
                <w:color w:val="000000"/>
                <w:sz w:val="20"/>
                <w:szCs w:val="20"/>
              </w:rPr>
            </w:pPr>
          </w:p>
        </w:tc>
      </w:tr>
      <w:tr w:rsidR="001136DA" w:rsidRPr="003B37A2" w:rsidTr="000F5649">
        <w:trPr>
          <w:trHeight w:val="461"/>
        </w:trPr>
        <w:tc>
          <w:tcPr>
            <w:tcW w:w="5497" w:type="dxa"/>
          </w:tcPr>
          <w:p w:rsidR="001136DA" w:rsidRPr="003B37A2" w:rsidRDefault="001136DA" w:rsidP="000F5649">
            <w:pPr>
              <w:pBdr>
                <w:top w:val="nil"/>
                <w:left w:val="nil"/>
                <w:bottom w:val="nil"/>
                <w:right w:val="nil"/>
                <w:between w:val="nil"/>
              </w:pBdr>
              <w:ind w:left="107"/>
              <w:rPr>
                <w:b/>
                <w:color w:val="000000"/>
                <w:sz w:val="20"/>
                <w:szCs w:val="20"/>
              </w:rPr>
            </w:pPr>
            <w:r w:rsidRPr="003B37A2">
              <w:rPr>
                <w:b/>
                <w:color w:val="00AF50"/>
                <w:sz w:val="20"/>
                <w:szCs w:val="20"/>
              </w:rPr>
              <w:t>Gozdne tehnologije in organizacija del v gozdu (GTO)</w:t>
            </w:r>
          </w:p>
        </w:tc>
        <w:tc>
          <w:tcPr>
            <w:tcW w:w="4282" w:type="dxa"/>
          </w:tcPr>
          <w:p w:rsidR="001136DA" w:rsidRPr="003B37A2" w:rsidRDefault="001136DA" w:rsidP="000F5649">
            <w:pPr>
              <w:pBdr>
                <w:top w:val="nil"/>
                <w:left w:val="nil"/>
                <w:bottom w:val="nil"/>
                <w:right w:val="nil"/>
                <w:between w:val="nil"/>
              </w:pBdr>
              <w:ind w:left="353" w:right="340"/>
              <w:jc w:val="center"/>
              <w:rPr>
                <w:b/>
                <w:color w:val="000000"/>
                <w:sz w:val="20"/>
                <w:szCs w:val="20"/>
              </w:rPr>
            </w:pPr>
            <w:r w:rsidRPr="003B37A2">
              <w:rPr>
                <w:b/>
                <w:color w:val="00AF50"/>
                <w:sz w:val="20"/>
                <w:szCs w:val="20"/>
              </w:rPr>
              <w:t>Damjan Oražem; Vojko Černigoj,</w:t>
            </w:r>
          </w:p>
          <w:p w:rsidR="001136DA" w:rsidRPr="003B37A2" w:rsidRDefault="001136DA" w:rsidP="000F5649">
            <w:pPr>
              <w:pBdr>
                <w:top w:val="nil"/>
                <w:left w:val="nil"/>
                <w:bottom w:val="nil"/>
                <w:right w:val="nil"/>
                <w:between w:val="nil"/>
              </w:pBdr>
              <w:ind w:left="351" w:right="343"/>
              <w:jc w:val="center"/>
              <w:rPr>
                <w:b/>
                <w:color w:val="000000"/>
                <w:sz w:val="20"/>
                <w:szCs w:val="20"/>
              </w:rPr>
            </w:pPr>
            <w:r w:rsidRPr="003B37A2">
              <w:rPr>
                <w:b/>
                <w:color w:val="00AF50"/>
                <w:sz w:val="20"/>
                <w:szCs w:val="20"/>
              </w:rPr>
              <w:t>Boštjan Jež, Boštjan Grošelj</w:t>
            </w:r>
          </w:p>
        </w:tc>
      </w:tr>
      <w:tr w:rsidR="001136DA" w:rsidRPr="003B37A2" w:rsidTr="000F5649">
        <w:trPr>
          <w:trHeight w:val="205"/>
        </w:trPr>
        <w:tc>
          <w:tcPr>
            <w:tcW w:w="9779" w:type="dxa"/>
            <w:gridSpan w:val="2"/>
          </w:tcPr>
          <w:p w:rsidR="001136DA" w:rsidRPr="003B37A2" w:rsidRDefault="001136DA" w:rsidP="000F5649">
            <w:pPr>
              <w:pBdr>
                <w:top w:val="nil"/>
                <w:left w:val="nil"/>
                <w:bottom w:val="nil"/>
                <w:right w:val="nil"/>
                <w:between w:val="nil"/>
              </w:pBdr>
              <w:ind w:left="107"/>
              <w:rPr>
                <w:color w:val="000000"/>
                <w:sz w:val="20"/>
                <w:szCs w:val="20"/>
              </w:rPr>
            </w:pPr>
            <w:r w:rsidRPr="003B37A2">
              <w:rPr>
                <w:color w:val="3366FF"/>
                <w:sz w:val="20"/>
                <w:szCs w:val="20"/>
              </w:rPr>
              <w:t>Predlogi tem:</w:t>
            </w:r>
          </w:p>
        </w:tc>
      </w:tr>
      <w:tr w:rsidR="001136DA" w:rsidRPr="003B37A2" w:rsidTr="000F5649">
        <w:trPr>
          <w:trHeight w:val="230"/>
        </w:trPr>
        <w:tc>
          <w:tcPr>
            <w:tcW w:w="9779" w:type="dxa"/>
            <w:gridSpan w:val="2"/>
          </w:tcPr>
          <w:p w:rsidR="001136DA" w:rsidRPr="003B37A2" w:rsidRDefault="001136DA" w:rsidP="000F5649">
            <w:pPr>
              <w:pBdr>
                <w:top w:val="nil"/>
                <w:left w:val="nil"/>
                <w:bottom w:val="nil"/>
                <w:right w:val="nil"/>
                <w:between w:val="nil"/>
              </w:pBdr>
              <w:ind w:left="107"/>
              <w:rPr>
                <w:b/>
                <w:color w:val="000000"/>
                <w:sz w:val="20"/>
                <w:szCs w:val="20"/>
              </w:rPr>
            </w:pPr>
            <w:r w:rsidRPr="003B37A2">
              <w:rPr>
                <w:b/>
                <w:color w:val="00AF50"/>
                <w:sz w:val="20"/>
                <w:szCs w:val="20"/>
              </w:rPr>
              <w:t>Damjan Oražem</w:t>
            </w:r>
          </w:p>
        </w:tc>
      </w:tr>
      <w:tr w:rsidR="001136DA" w:rsidRPr="003B37A2" w:rsidTr="000F5649">
        <w:trPr>
          <w:trHeight w:val="208"/>
        </w:trPr>
        <w:tc>
          <w:tcPr>
            <w:tcW w:w="9779" w:type="dxa"/>
            <w:gridSpan w:val="2"/>
          </w:tcPr>
          <w:p w:rsidR="001136DA" w:rsidRPr="003B37A2" w:rsidRDefault="001136DA" w:rsidP="000F5649">
            <w:pPr>
              <w:pBdr>
                <w:top w:val="nil"/>
                <w:left w:val="nil"/>
                <w:bottom w:val="nil"/>
                <w:right w:val="nil"/>
                <w:between w:val="nil"/>
              </w:pBdr>
              <w:ind w:left="107"/>
              <w:rPr>
                <w:color w:val="000000"/>
                <w:sz w:val="20"/>
                <w:szCs w:val="20"/>
              </w:rPr>
            </w:pPr>
            <w:r w:rsidRPr="003B37A2">
              <w:rPr>
                <w:color w:val="000000"/>
                <w:sz w:val="20"/>
                <w:szCs w:val="20"/>
              </w:rPr>
              <w:t>Razvoj in prihodnost animalnega spravila v Sloveniji</w:t>
            </w:r>
          </w:p>
        </w:tc>
      </w:tr>
      <w:tr w:rsidR="001136DA" w:rsidRPr="003B37A2" w:rsidTr="000F5649">
        <w:trPr>
          <w:trHeight w:val="205"/>
        </w:trPr>
        <w:tc>
          <w:tcPr>
            <w:tcW w:w="9779" w:type="dxa"/>
            <w:gridSpan w:val="2"/>
          </w:tcPr>
          <w:p w:rsidR="001136DA" w:rsidRPr="003B37A2" w:rsidRDefault="001136DA" w:rsidP="000F5649">
            <w:pPr>
              <w:pBdr>
                <w:top w:val="nil"/>
                <w:left w:val="nil"/>
                <w:bottom w:val="nil"/>
                <w:right w:val="nil"/>
                <w:between w:val="nil"/>
              </w:pBdr>
              <w:ind w:left="107"/>
              <w:rPr>
                <w:color w:val="000000"/>
                <w:sz w:val="20"/>
                <w:szCs w:val="20"/>
              </w:rPr>
            </w:pPr>
            <w:r w:rsidRPr="003B37A2">
              <w:rPr>
                <w:color w:val="000000"/>
                <w:sz w:val="20"/>
                <w:szCs w:val="20"/>
              </w:rPr>
              <w:t>Nekateri gozdnogojitveni vidiki izdelave zelenih sekancev v zasebnem gozdu v Sloveniji</w:t>
            </w:r>
          </w:p>
        </w:tc>
      </w:tr>
      <w:tr w:rsidR="001136DA" w:rsidRPr="003B37A2" w:rsidTr="000F5649">
        <w:trPr>
          <w:trHeight w:val="206"/>
        </w:trPr>
        <w:tc>
          <w:tcPr>
            <w:tcW w:w="9779" w:type="dxa"/>
            <w:gridSpan w:val="2"/>
          </w:tcPr>
          <w:p w:rsidR="001136DA" w:rsidRPr="003B37A2" w:rsidRDefault="001136DA" w:rsidP="000F5649">
            <w:pPr>
              <w:pBdr>
                <w:top w:val="nil"/>
                <w:left w:val="nil"/>
                <w:bottom w:val="nil"/>
                <w:right w:val="nil"/>
                <w:between w:val="nil"/>
              </w:pBdr>
              <w:ind w:left="107"/>
              <w:rPr>
                <w:color w:val="000000"/>
                <w:sz w:val="20"/>
                <w:szCs w:val="20"/>
              </w:rPr>
            </w:pPr>
            <w:r w:rsidRPr="003B37A2">
              <w:rPr>
                <w:color w:val="000000"/>
                <w:sz w:val="20"/>
                <w:szCs w:val="20"/>
              </w:rPr>
              <w:t>Izraba gozdarske in kmetijske mehanizacije za delo v zasebnem gozdu v Sloveniji</w:t>
            </w:r>
          </w:p>
        </w:tc>
      </w:tr>
      <w:tr w:rsidR="001136DA" w:rsidRPr="003B37A2" w:rsidTr="000F5649">
        <w:trPr>
          <w:trHeight w:val="230"/>
        </w:trPr>
        <w:tc>
          <w:tcPr>
            <w:tcW w:w="9779" w:type="dxa"/>
            <w:gridSpan w:val="2"/>
          </w:tcPr>
          <w:p w:rsidR="001136DA" w:rsidRPr="003B37A2" w:rsidRDefault="001136DA" w:rsidP="000F5649">
            <w:pPr>
              <w:pBdr>
                <w:top w:val="nil"/>
                <w:left w:val="nil"/>
                <w:bottom w:val="nil"/>
                <w:right w:val="nil"/>
                <w:between w:val="nil"/>
              </w:pBdr>
              <w:ind w:left="107"/>
              <w:rPr>
                <w:b/>
                <w:color w:val="000000"/>
                <w:sz w:val="20"/>
                <w:szCs w:val="20"/>
              </w:rPr>
            </w:pPr>
            <w:r w:rsidRPr="003B37A2">
              <w:rPr>
                <w:b/>
                <w:color w:val="00AF50"/>
                <w:sz w:val="20"/>
                <w:szCs w:val="20"/>
              </w:rPr>
              <w:t>Boštjan Jež</w:t>
            </w:r>
          </w:p>
        </w:tc>
      </w:tr>
      <w:tr w:rsidR="001136DA" w:rsidRPr="003B37A2" w:rsidTr="000F5649">
        <w:trPr>
          <w:trHeight w:val="206"/>
        </w:trPr>
        <w:tc>
          <w:tcPr>
            <w:tcW w:w="9779" w:type="dxa"/>
            <w:gridSpan w:val="2"/>
          </w:tcPr>
          <w:p w:rsidR="001136DA" w:rsidRPr="003B37A2" w:rsidRDefault="001136DA" w:rsidP="000F5649">
            <w:pPr>
              <w:pBdr>
                <w:top w:val="nil"/>
                <w:left w:val="nil"/>
                <w:bottom w:val="nil"/>
                <w:right w:val="nil"/>
                <w:between w:val="nil"/>
              </w:pBdr>
              <w:ind w:left="107"/>
              <w:rPr>
                <w:color w:val="000000"/>
                <w:sz w:val="20"/>
                <w:szCs w:val="20"/>
              </w:rPr>
            </w:pPr>
            <w:r w:rsidRPr="003B37A2">
              <w:rPr>
                <w:color w:val="000000"/>
                <w:sz w:val="20"/>
                <w:szCs w:val="20"/>
              </w:rPr>
              <w:t>Gradnja gozdnih prometnic v Sloveniji po letu 2000</w:t>
            </w:r>
          </w:p>
        </w:tc>
      </w:tr>
      <w:tr w:rsidR="001136DA" w:rsidRPr="003B37A2" w:rsidTr="000F5649">
        <w:trPr>
          <w:trHeight w:val="208"/>
        </w:trPr>
        <w:tc>
          <w:tcPr>
            <w:tcW w:w="9779" w:type="dxa"/>
            <w:gridSpan w:val="2"/>
          </w:tcPr>
          <w:p w:rsidR="001136DA" w:rsidRPr="003B37A2" w:rsidRDefault="001136DA" w:rsidP="000F5649">
            <w:pPr>
              <w:pBdr>
                <w:top w:val="nil"/>
                <w:left w:val="nil"/>
                <w:bottom w:val="nil"/>
                <w:right w:val="nil"/>
                <w:between w:val="nil"/>
              </w:pBdr>
              <w:ind w:left="107"/>
              <w:rPr>
                <w:color w:val="000000"/>
                <w:sz w:val="20"/>
                <w:szCs w:val="20"/>
              </w:rPr>
            </w:pPr>
            <w:r w:rsidRPr="003B37A2">
              <w:rPr>
                <w:color w:val="000000"/>
                <w:sz w:val="20"/>
                <w:szCs w:val="20"/>
              </w:rPr>
              <w:t>Vzdrževanje gozdnih cest v neki občini, revirju…</w:t>
            </w:r>
          </w:p>
        </w:tc>
      </w:tr>
      <w:tr w:rsidR="001136DA" w:rsidRPr="003B37A2" w:rsidTr="000F5649">
        <w:trPr>
          <w:trHeight w:val="205"/>
        </w:trPr>
        <w:tc>
          <w:tcPr>
            <w:tcW w:w="9779" w:type="dxa"/>
            <w:gridSpan w:val="2"/>
          </w:tcPr>
          <w:p w:rsidR="001136DA" w:rsidRPr="003B37A2" w:rsidRDefault="001136DA" w:rsidP="000F5649">
            <w:pPr>
              <w:pBdr>
                <w:top w:val="nil"/>
                <w:left w:val="nil"/>
                <w:bottom w:val="nil"/>
                <w:right w:val="nil"/>
                <w:between w:val="nil"/>
              </w:pBdr>
              <w:ind w:left="107"/>
              <w:rPr>
                <w:color w:val="000000"/>
                <w:sz w:val="20"/>
                <w:szCs w:val="20"/>
              </w:rPr>
            </w:pPr>
            <w:r w:rsidRPr="003B37A2">
              <w:rPr>
                <w:color w:val="000000"/>
                <w:sz w:val="20"/>
                <w:szCs w:val="20"/>
              </w:rPr>
              <w:t>Sistem vzdrževanja gozdnih cest v Sloveniji.</w:t>
            </w:r>
          </w:p>
        </w:tc>
      </w:tr>
      <w:tr w:rsidR="001136DA" w:rsidRPr="003B37A2" w:rsidTr="000F5649">
        <w:trPr>
          <w:trHeight w:val="206"/>
        </w:trPr>
        <w:tc>
          <w:tcPr>
            <w:tcW w:w="9779" w:type="dxa"/>
            <w:gridSpan w:val="2"/>
          </w:tcPr>
          <w:p w:rsidR="001136DA" w:rsidRPr="003B37A2" w:rsidRDefault="001136DA" w:rsidP="000F5649">
            <w:pPr>
              <w:pBdr>
                <w:top w:val="nil"/>
                <w:left w:val="nil"/>
                <w:bottom w:val="nil"/>
                <w:right w:val="nil"/>
                <w:between w:val="nil"/>
              </w:pBdr>
              <w:ind w:left="107"/>
              <w:rPr>
                <w:color w:val="000000"/>
                <w:sz w:val="20"/>
                <w:szCs w:val="20"/>
              </w:rPr>
            </w:pPr>
            <w:r w:rsidRPr="003B37A2">
              <w:rPr>
                <w:color w:val="000000"/>
                <w:sz w:val="20"/>
                <w:szCs w:val="20"/>
              </w:rPr>
              <w:t>Analiza primarne ali pa sekundarne odprtosti gozdov v neki goz</w:t>
            </w:r>
            <w:r>
              <w:rPr>
                <w:color w:val="000000"/>
                <w:sz w:val="20"/>
                <w:szCs w:val="20"/>
              </w:rPr>
              <w:t>d</w:t>
            </w:r>
            <w:r w:rsidRPr="003B37A2">
              <w:rPr>
                <w:color w:val="000000"/>
                <w:sz w:val="20"/>
                <w:szCs w:val="20"/>
              </w:rPr>
              <w:t>nogospodarski enoti</w:t>
            </w:r>
          </w:p>
        </w:tc>
      </w:tr>
      <w:tr w:rsidR="001136DA" w:rsidRPr="003B37A2" w:rsidTr="000F5649">
        <w:trPr>
          <w:trHeight w:val="208"/>
        </w:trPr>
        <w:tc>
          <w:tcPr>
            <w:tcW w:w="9779" w:type="dxa"/>
            <w:gridSpan w:val="2"/>
          </w:tcPr>
          <w:p w:rsidR="001136DA" w:rsidRPr="003B37A2" w:rsidRDefault="001136DA" w:rsidP="000F5649">
            <w:pPr>
              <w:pBdr>
                <w:top w:val="nil"/>
                <w:left w:val="nil"/>
                <w:bottom w:val="nil"/>
                <w:right w:val="nil"/>
                <w:between w:val="nil"/>
              </w:pBdr>
              <w:ind w:left="107"/>
              <w:rPr>
                <w:color w:val="000000"/>
                <w:sz w:val="20"/>
                <w:szCs w:val="20"/>
              </w:rPr>
            </w:pPr>
            <w:r w:rsidRPr="003B37A2">
              <w:rPr>
                <w:color w:val="000000"/>
                <w:sz w:val="20"/>
                <w:szCs w:val="20"/>
              </w:rPr>
              <w:t xml:space="preserve">GPS kot pripomoček </w:t>
            </w:r>
            <w:r w:rsidRPr="003B37A2">
              <w:rPr>
                <w:sz w:val="20"/>
                <w:szCs w:val="20"/>
              </w:rPr>
              <w:t>pri</w:t>
            </w:r>
            <w:r w:rsidRPr="003B37A2">
              <w:rPr>
                <w:color w:val="000000"/>
                <w:sz w:val="20"/>
                <w:szCs w:val="20"/>
              </w:rPr>
              <w:t xml:space="preserve"> popisu gozdnih prometnic</w:t>
            </w:r>
          </w:p>
        </w:tc>
      </w:tr>
      <w:tr w:rsidR="001136DA" w:rsidRPr="003B37A2" w:rsidTr="000F5649">
        <w:trPr>
          <w:trHeight w:val="206"/>
        </w:trPr>
        <w:tc>
          <w:tcPr>
            <w:tcW w:w="9779" w:type="dxa"/>
            <w:gridSpan w:val="2"/>
          </w:tcPr>
          <w:p w:rsidR="001136DA" w:rsidRPr="003B37A2" w:rsidRDefault="001136DA" w:rsidP="000F5649">
            <w:pPr>
              <w:pBdr>
                <w:top w:val="nil"/>
                <w:left w:val="nil"/>
                <w:bottom w:val="nil"/>
                <w:right w:val="nil"/>
                <w:between w:val="nil"/>
              </w:pBdr>
              <w:ind w:left="107"/>
              <w:rPr>
                <w:color w:val="000000"/>
                <w:sz w:val="20"/>
                <w:szCs w:val="20"/>
              </w:rPr>
            </w:pPr>
            <w:r w:rsidRPr="003B37A2">
              <w:rPr>
                <w:color w:val="000000"/>
                <w:sz w:val="20"/>
                <w:szCs w:val="20"/>
              </w:rPr>
              <w:t>Prometna obremenitev gozdnih cest na nekem območju.</w:t>
            </w:r>
          </w:p>
        </w:tc>
      </w:tr>
      <w:tr w:rsidR="001136DA" w:rsidRPr="003B37A2" w:rsidTr="000F5649">
        <w:trPr>
          <w:trHeight w:val="208"/>
        </w:trPr>
        <w:tc>
          <w:tcPr>
            <w:tcW w:w="9779" w:type="dxa"/>
            <w:gridSpan w:val="2"/>
          </w:tcPr>
          <w:p w:rsidR="001136DA" w:rsidRPr="003B37A2" w:rsidRDefault="001136DA" w:rsidP="000F5649">
            <w:pPr>
              <w:pBdr>
                <w:top w:val="nil"/>
                <w:left w:val="nil"/>
                <w:bottom w:val="nil"/>
                <w:right w:val="nil"/>
                <w:between w:val="nil"/>
              </w:pBdr>
              <w:ind w:left="107"/>
              <w:rPr>
                <w:color w:val="000000"/>
                <w:sz w:val="20"/>
                <w:szCs w:val="20"/>
              </w:rPr>
            </w:pPr>
            <w:r w:rsidRPr="003B37A2">
              <w:rPr>
                <w:color w:val="000000"/>
                <w:sz w:val="20"/>
                <w:szCs w:val="20"/>
              </w:rPr>
              <w:t>Raba in vzdrževanje gozdnih cest v nekem revirju.</w:t>
            </w:r>
          </w:p>
        </w:tc>
      </w:tr>
      <w:tr w:rsidR="001136DA" w:rsidRPr="003B37A2" w:rsidTr="000F5649">
        <w:trPr>
          <w:trHeight w:val="205"/>
        </w:trPr>
        <w:tc>
          <w:tcPr>
            <w:tcW w:w="9779" w:type="dxa"/>
            <w:gridSpan w:val="2"/>
          </w:tcPr>
          <w:p w:rsidR="001136DA" w:rsidRPr="003B37A2" w:rsidRDefault="001136DA" w:rsidP="000F5649">
            <w:pPr>
              <w:pBdr>
                <w:top w:val="nil"/>
                <w:left w:val="nil"/>
                <w:bottom w:val="nil"/>
                <w:right w:val="nil"/>
                <w:between w:val="nil"/>
              </w:pBdr>
              <w:ind w:left="107"/>
              <w:rPr>
                <w:color w:val="000000"/>
                <w:sz w:val="20"/>
                <w:szCs w:val="20"/>
              </w:rPr>
            </w:pPr>
            <w:r w:rsidRPr="003B37A2">
              <w:rPr>
                <w:color w:val="000000"/>
                <w:sz w:val="20"/>
                <w:szCs w:val="20"/>
              </w:rPr>
              <w:t>Opremljenost lastnikov gozdov za delo v gozdu na območju neke GGE.</w:t>
            </w:r>
          </w:p>
        </w:tc>
      </w:tr>
      <w:tr w:rsidR="001136DA" w:rsidRPr="003B37A2" w:rsidTr="000F5649">
        <w:trPr>
          <w:trHeight w:val="230"/>
        </w:trPr>
        <w:tc>
          <w:tcPr>
            <w:tcW w:w="9779" w:type="dxa"/>
            <w:gridSpan w:val="2"/>
          </w:tcPr>
          <w:p w:rsidR="001136DA" w:rsidRPr="003B37A2" w:rsidRDefault="001136DA" w:rsidP="000F5649">
            <w:pPr>
              <w:pBdr>
                <w:top w:val="nil"/>
                <w:left w:val="nil"/>
                <w:bottom w:val="nil"/>
                <w:right w:val="nil"/>
                <w:between w:val="nil"/>
              </w:pBdr>
              <w:ind w:left="107"/>
              <w:rPr>
                <w:b/>
                <w:color w:val="000000"/>
                <w:sz w:val="20"/>
                <w:szCs w:val="20"/>
              </w:rPr>
            </w:pPr>
            <w:r w:rsidRPr="003B37A2">
              <w:rPr>
                <w:b/>
                <w:color w:val="00AF50"/>
                <w:sz w:val="20"/>
                <w:szCs w:val="20"/>
              </w:rPr>
              <w:t>Vojko Černigoj</w:t>
            </w:r>
          </w:p>
        </w:tc>
      </w:tr>
      <w:tr w:rsidR="001136DA" w:rsidRPr="003B37A2" w:rsidTr="000F5649">
        <w:trPr>
          <w:trHeight w:val="205"/>
        </w:trPr>
        <w:tc>
          <w:tcPr>
            <w:tcW w:w="9779" w:type="dxa"/>
            <w:gridSpan w:val="2"/>
          </w:tcPr>
          <w:p w:rsidR="001136DA" w:rsidRPr="003B37A2" w:rsidRDefault="001136DA" w:rsidP="000F5649">
            <w:pPr>
              <w:pBdr>
                <w:top w:val="nil"/>
                <w:left w:val="nil"/>
                <w:bottom w:val="nil"/>
                <w:right w:val="nil"/>
                <w:between w:val="nil"/>
              </w:pBdr>
              <w:ind w:left="107"/>
              <w:rPr>
                <w:color w:val="000000"/>
                <w:sz w:val="20"/>
                <w:szCs w:val="20"/>
              </w:rPr>
            </w:pPr>
            <w:r w:rsidRPr="003B37A2">
              <w:rPr>
                <w:color w:val="3366FF"/>
                <w:sz w:val="20"/>
                <w:szCs w:val="20"/>
              </w:rPr>
              <w:t>Predlogi tem:</w:t>
            </w:r>
            <w:r>
              <w:rPr>
                <w:color w:val="3366FF"/>
                <w:sz w:val="20"/>
                <w:szCs w:val="20"/>
              </w:rPr>
              <w:t xml:space="preserve"> Po dogovoru s študenti</w:t>
            </w:r>
          </w:p>
        </w:tc>
      </w:tr>
      <w:tr w:rsidR="001136DA" w:rsidRPr="003B37A2" w:rsidTr="000F5649">
        <w:trPr>
          <w:trHeight w:val="230"/>
        </w:trPr>
        <w:tc>
          <w:tcPr>
            <w:tcW w:w="9779" w:type="dxa"/>
            <w:gridSpan w:val="2"/>
          </w:tcPr>
          <w:p w:rsidR="001136DA" w:rsidRPr="003B37A2" w:rsidRDefault="001136DA" w:rsidP="000F5649">
            <w:pPr>
              <w:pBdr>
                <w:top w:val="nil"/>
                <w:left w:val="nil"/>
                <w:bottom w:val="nil"/>
                <w:right w:val="nil"/>
                <w:between w:val="nil"/>
              </w:pBdr>
              <w:ind w:left="107" w:right="188"/>
              <w:rPr>
                <w:b/>
                <w:color w:val="000000"/>
                <w:sz w:val="20"/>
                <w:szCs w:val="20"/>
              </w:rPr>
            </w:pPr>
            <w:r w:rsidRPr="003B37A2">
              <w:rPr>
                <w:b/>
                <w:color w:val="00B050"/>
                <w:sz w:val="20"/>
                <w:szCs w:val="20"/>
              </w:rPr>
              <w:t>Boštjan Grošelj</w:t>
            </w:r>
          </w:p>
        </w:tc>
      </w:tr>
      <w:tr w:rsidR="001136DA" w:rsidRPr="003B37A2" w:rsidTr="000F5649">
        <w:trPr>
          <w:trHeight w:val="205"/>
        </w:trPr>
        <w:tc>
          <w:tcPr>
            <w:tcW w:w="9779" w:type="dxa"/>
            <w:gridSpan w:val="2"/>
          </w:tcPr>
          <w:p w:rsidR="001136DA" w:rsidRPr="003B37A2" w:rsidRDefault="001136DA" w:rsidP="000F5649">
            <w:pPr>
              <w:pBdr>
                <w:top w:val="nil"/>
                <w:left w:val="nil"/>
                <w:bottom w:val="nil"/>
                <w:right w:val="nil"/>
                <w:between w:val="nil"/>
              </w:pBdr>
              <w:ind w:left="107"/>
              <w:rPr>
                <w:color w:val="000000"/>
                <w:sz w:val="20"/>
                <w:szCs w:val="20"/>
              </w:rPr>
            </w:pPr>
            <w:r w:rsidRPr="003B37A2">
              <w:rPr>
                <w:color w:val="3366FF"/>
                <w:sz w:val="20"/>
                <w:szCs w:val="20"/>
              </w:rPr>
              <w:t>Predlogi tem:</w:t>
            </w:r>
            <w:r>
              <w:rPr>
                <w:color w:val="3366FF"/>
                <w:sz w:val="20"/>
                <w:szCs w:val="20"/>
              </w:rPr>
              <w:t xml:space="preserve"> Po dogovoru s študenti</w:t>
            </w:r>
          </w:p>
        </w:tc>
      </w:tr>
      <w:tr w:rsidR="001136DA" w:rsidRPr="003B37A2" w:rsidTr="000F5649">
        <w:trPr>
          <w:trHeight w:val="205"/>
        </w:trPr>
        <w:tc>
          <w:tcPr>
            <w:tcW w:w="9779" w:type="dxa"/>
            <w:gridSpan w:val="2"/>
          </w:tcPr>
          <w:p w:rsidR="001136DA" w:rsidRPr="003B37A2" w:rsidRDefault="001136DA" w:rsidP="000F5649">
            <w:pPr>
              <w:pBdr>
                <w:top w:val="nil"/>
                <w:left w:val="nil"/>
                <w:bottom w:val="nil"/>
                <w:right w:val="nil"/>
                <w:between w:val="nil"/>
              </w:pBdr>
              <w:ind w:left="107"/>
              <w:rPr>
                <w:color w:val="3366FF"/>
                <w:sz w:val="20"/>
                <w:szCs w:val="20"/>
              </w:rPr>
            </w:pPr>
          </w:p>
        </w:tc>
      </w:tr>
    </w:tbl>
    <w:p w:rsidR="001345A5" w:rsidRPr="003B37A2" w:rsidRDefault="001345A5" w:rsidP="003B37A2">
      <w:pPr>
        <w:rPr>
          <w:sz w:val="20"/>
          <w:szCs w:val="20"/>
        </w:rPr>
        <w:sectPr w:rsidR="001345A5" w:rsidRPr="003B37A2">
          <w:pgSz w:w="11910" w:h="16840"/>
          <w:pgMar w:top="851" w:right="981" w:bottom="851" w:left="919" w:header="709" w:footer="709" w:gutter="0"/>
          <w:cols w:space="708"/>
        </w:sectPr>
      </w:pPr>
    </w:p>
    <w:tbl>
      <w:tblPr>
        <w:tblStyle w:val="a7"/>
        <w:tblW w:w="9779"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7"/>
        <w:gridCol w:w="4282"/>
      </w:tblGrid>
      <w:tr w:rsidR="001345A5" w:rsidRPr="003B37A2">
        <w:trPr>
          <w:trHeight w:val="208"/>
        </w:trPr>
        <w:tc>
          <w:tcPr>
            <w:tcW w:w="9779" w:type="dxa"/>
            <w:gridSpan w:val="2"/>
            <w:shd w:val="clear" w:color="auto" w:fill="4F81BC"/>
          </w:tcPr>
          <w:p w:rsidR="001345A5" w:rsidRPr="003B37A2" w:rsidRDefault="001345A5" w:rsidP="003B37A2">
            <w:pPr>
              <w:pBdr>
                <w:top w:val="nil"/>
                <w:left w:val="nil"/>
                <w:bottom w:val="nil"/>
                <w:right w:val="nil"/>
                <w:between w:val="nil"/>
              </w:pBdr>
              <w:rPr>
                <w:rFonts w:eastAsia="Times New Roman"/>
                <w:color w:val="000000"/>
                <w:sz w:val="20"/>
                <w:szCs w:val="20"/>
              </w:rPr>
            </w:pPr>
          </w:p>
        </w:tc>
      </w:tr>
      <w:tr w:rsidR="001345A5" w:rsidRPr="003B37A2">
        <w:trPr>
          <w:trHeight w:val="230"/>
        </w:trPr>
        <w:tc>
          <w:tcPr>
            <w:tcW w:w="5497" w:type="dxa"/>
          </w:tcPr>
          <w:p w:rsidR="001345A5" w:rsidRPr="003B37A2" w:rsidRDefault="00717F65" w:rsidP="003B37A2">
            <w:pPr>
              <w:pBdr>
                <w:top w:val="nil"/>
                <w:left w:val="nil"/>
                <w:bottom w:val="nil"/>
                <w:right w:val="nil"/>
                <w:between w:val="nil"/>
              </w:pBdr>
              <w:ind w:left="107"/>
              <w:rPr>
                <w:b/>
                <w:color w:val="000000"/>
                <w:sz w:val="20"/>
                <w:szCs w:val="20"/>
              </w:rPr>
            </w:pPr>
            <w:r w:rsidRPr="003B37A2">
              <w:rPr>
                <w:b/>
                <w:color w:val="00AF50"/>
                <w:sz w:val="20"/>
                <w:szCs w:val="20"/>
              </w:rPr>
              <w:t>Lovstvo (LOV)</w:t>
            </w:r>
          </w:p>
        </w:tc>
        <w:tc>
          <w:tcPr>
            <w:tcW w:w="4282" w:type="dxa"/>
          </w:tcPr>
          <w:p w:rsidR="001345A5" w:rsidRPr="003B37A2" w:rsidRDefault="00717F65" w:rsidP="003B37A2">
            <w:pPr>
              <w:pBdr>
                <w:top w:val="nil"/>
                <w:left w:val="nil"/>
                <w:bottom w:val="nil"/>
                <w:right w:val="nil"/>
                <w:between w:val="nil"/>
              </w:pBdr>
              <w:ind w:left="353" w:right="343"/>
              <w:jc w:val="center"/>
              <w:rPr>
                <w:b/>
                <w:color w:val="000000"/>
                <w:sz w:val="20"/>
                <w:szCs w:val="20"/>
              </w:rPr>
            </w:pPr>
            <w:r w:rsidRPr="003B37A2">
              <w:rPr>
                <w:b/>
                <w:color w:val="00AF50"/>
                <w:sz w:val="20"/>
                <w:szCs w:val="20"/>
              </w:rPr>
              <w:t>Igor Simšič</w:t>
            </w:r>
          </w:p>
        </w:tc>
      </w:tr>
      <w:tr w:rsidR="00BC29B4" w:rsidRPr="003B37A2" w:rsidTr="000F5649">
        <w:trPr>
          <w:trHeight w:val="208"/>
        </w:trPr>
        <w:tc>
          <w:tcPr>
            <w:tcW w:w="9779" w:type="dxa"/>
            <w:gridSpan w:val="2"/>
          </w:tcPr>
          <w:p w:rsidR="00BC29B4" w:rsidRPr="003B37A2" w:rsidRDefault="00BC29B4" w:rsidP="000F5649">
            <w:pPr>
              <w:pBdr>
                <w:top w:val="nil"/>
                <w:left w:val="nil"/>
                <w:bottom w:val="nil"/>
                <w:right w:val="nil"/>
                <w:between w:val="nil"/>
              </w:pBdr>
              <w:ind w:left="107"/>
              <w:rPr>
                <w:color w:val="000000"/>
                <w:sz w:val="20"/>
                <w:szCs w:val="20"/>
              </w:rPr>
            </w:pPr>
            <w:r w:rsidRPr="003B37A2">
              <w:rPr>
                <w:color w:val="3366FF"/>
                <w:sz w:val="20"/>
                <w:szCs w:val="20"/>
              </w:rPr>
              <w:t>Predlogi tem: Po dogovoru s študenti</w:t>
            </w:r>
          </w:p>
        </w:tc>
      </w:tr>
      <w:tr w:rsidR="001345A5" w:rsidRPr="003B37A2">
        <w:trPr>
          <w:trHeight w:val="205"/>
        </w:trPr>
        <w:tc>
          <w:tcPr>
            <w:tcW w:w="9779" w:type="dxa"/>
            <w:gridSpan w:val="2"/>
            <w:shd w:val="clear" w:color="auto" w:fill="4F81BC"/>
          </w:tcPr>
          <w:p w:rsidR="001345A5" w:rsidRPr="003B37A2" w:rsidRDefault="001345A5" w:rsidP="003B37A2">
            <w:pPr>
              <w:pBdr>
                <w:top w:val="nil"/>
                <w:left w:val="nil"/>
                <w:bottom w:val="nil"/>
                <w:right w:val="nil"/>
                <w:between w:val="nil"/>
              </w:pBdr>
              <w:rPr>
                <w:rFonts w:eastAsia="Times New Roman"/>
                <w:color w:val="000000"/>
                <w:sz w:val="20"/>
                <w:szCs w:val="20"/>
              </w:rPr>
            </w:pPr>
          </w:p>
        </w:tc>
      </w:tr>
      <w:tr w:rsidR="001345A5" w:rsidRPr="003B37A2">
        <w:trPr>
          <w:trHeight w:val="230"/>
        </w:trPr>
        <w:tc>
          <w:tcPr>
            <w:tcW w:w="5497" w:type="dxa"/>
          </w:tcPr>
          <w:p w:rsidR="001345A5" w:rsidRPr="003B37A2" w:rsidRDefault="00717F65" w:rsidP="003B37A2">
            <w:pPr>
              <w:pBdr>
                <w:top w:val="nil"/>
                <w:left w:val="nil"/>
                <w:bottom w:val="nil"/>
                <w:right w:val="nil"/>
                <w:between w:val="nil"/>
              </w:pBdr>
              <w:ind w:left="107"/>
              <w:rPr>
                <w:b/>
                <w:color w:val="000000"/>
                <w:sz w:val="20"/>
                <w:szCs w:val="20"/>
              </w:rPr>
            </w:pPr>
            <w:r w:rsidRPr="003B37A2">
              <w:rPr>
                <w:b/>
                <w:color w:val="00AF50"/>
                <w:sz w:val="20"/>
                <w:szCs w:val="20"/>
              </w:rPr>
              <w:t>Gozdna ekologija (GOE)</w:t>
            </w:r>
          </w:p>
        </w:tc>
        <w:tc>
          <w:tcPr>
            <w:tcW w:w="4282" w:type="dxa"/>
          </w:tcPr>
          <w:p w:rsidR="001345A5" w:rsidRPr="003B37A2" w:rsidRDefault="00717F65" w:rsidP="003B37A2">
            <w:pPr>
              <w:pBdr>
                <w:top w:val="nil"/>
                <w:left w:val="nil"/>
                <w:bottom w:val="nil"/>
                <w:right w:val="nil"/>
                <w:between w:val="nil"/>
              </w:pBdr>
              <w:ind w:left="350" w:right="343"/>
              <w:jc w:val="center"/>
              <w:rPr>
                <w:b/>
                <w:color w:val="000000"/>
                <w:sz w:val="20"/>
                <w:szCs w:val="20"/>
              </w:rPr>
            </w:pPr>
            <w:r w:rsidRPr="003B37A2">
              <w:rPr>
                <w:b/>
                <w:color w:val="00AF50"/>
                <w:sz w:val="20"/>
                <w:szCs w:val="20"/>
              </w:rPr>
              <w:t>Tadej Kogovšek</w:t>
            </w:r>
          </w:p>
        </w:tc>
      </w:tr>
      <w:tr w:rsidR="001345A5" w:rsidRPr="003B37A2">
        <w:trPr>
          <w:trHeight w:val="208"/>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r w:rsidRPr="003B37A2">
              <w:rPr>
                <w:color w:val="3366FF"/>
                <w:sz w:val="20"/>
                <w:szCs w:val="20"/>
              </w:rPr>
              <w:t>Predlogi tem:</w:t>
            </w:r>
          </w:p>
        </w:tc>
      </w:tr>
      <w:tr w:rsidR="001345A5" w:rsidRPr="003B37A2">
        <w:trPr>
          <w:trHeight w:val="205"/>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Ekološke značilnosti (posameznih gozdnih vrst) in upoštevanje le teh v gozdarstvu</w:t>
            </w:r>
          </w:p>
        </w:tc>
      </w:tr>
      <w:tr w:rsidR="001345A5" w:rsidRPr="003B37A2">
        <w:trPr>
          <w:trHeight w:val="205"/>
        </w:trPr>
        <w:tc>
          <w:tcPr>
            <w:tcW w:w="9779" w:type="dxa"/>
            <w:gridSpan w:val="2"/>
          </w:tcPr>
          <w:p w:rsidR="001345A5" w:rsidRPr="003B37A2" w:rsidRDefault="00717F65" w:rsidP="003B37A2">
            <w:pPr>
              <w:pBdr>
                <w:top w:val="nil"/>
                <w:left w:val="nil"/>
                <w:bottom w:val="nil"/>
                <w:right w:val="nil"/>
                <w:between w:val="nil"/>
              </w:pBdr>
              <w:tabs>
                <w:tab w:val="left" w:pos="5856"/>
              </w:tabs>
              <w:ind w:left="107"/>
              <w:rPr>
                <w:color w:val="000000"/>
                <w:sz w:val="20"/>
                <w:szCs w:val="20"/>
              </w:rPr>
            </w:pPr>
            <w:r w:rsidRPr="003B37A2">
              <w:rPr>
                <w:color w:val="000000"/>
                <w:sz w:val="20"/>
                <w:szCs w:val="20"/>
              </w:rPr>
              <w:t>Raznolikost gozdnih habitatov na primeru</w:t>
            </w:r>
            <w:r w:rsidRPr="003B37A2">
              <w:rPr>
                <w:color w:val="000000"/>
                <w:sz w:val="20"/>
                <w:szCs w:val="20"/>
              </w:rPr>
              <w:tab/>
              <w:t>.</w:t>
            </w:r>
          </w:p>
        </w:tc>
      </w:tr>
      <w:tr w:rsidR="001345A5" w:rsidRPr="003B37A2">
        <w:trPr>
          <w:trHeight w:val="208"/>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 xml:space="preserve">Živali kot </w:t>
            </w:r>
            <w:proofErr w:type="spellStart"/>
            <w:r w:rsidRPr="003B37A2">
              <w:rPr>
                <w:color w:val="000000"/>
                <w:sz w:val="20"/>
                <w:szCs w:val="20"/>
              </w:rPr>
              <w:t>bioindikatorji</w:t>
            </w:r>
            <w:proofErr w:type="spellEnd"/>
            <w:r w:rsidRPr="003B37A2">
              <w:rPr>
                <w:color w:val="000000"/>
                <w:sz w:val="20"/>
                <w:szCs w:val="20"/>
              </w:rPr>
              <w:t xml:space="preserve"> kvalitete gozdnega prostora</w:t>
            </w:r>
          </w:p>
        </w:tc>
      </w:tr>
      <w:tr w:rsidR="001345A5" w:rsidRPr="003B37A2">
        <w:trPr>
          <w:trHeight w:val="205"/>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Manjšinski ekosistemi v gozdnati krajini, njihova vloga in pomen</w:t>
            </w:r>
          </w:p>
        </w:tc>
      </w:tr>
      <w:tr w:rsidR="001345A5" w:rsidRPr="003B37A2">
        <w:trPr>
          <w:trHeight w:val="208"/>
        </w:trPr>
        <w:tc>
          <w:tcPr>
            <w:tcW w:w="9779" w:type="dxa"/>
            <w:gridSpan w:val="2"/>
          </w:tcPr>
          <w:p w:rsidR="001345A5" w:rsidRPr="003B37A2" w:rsidRDefault="00717F65" w:rsidP="003B37A2">
            <w:pPr>
              <w:pBdr>
                <w:top w:val="nil"/>
                <w:left w:val="nil"/>
                <w:bottom w:val="nil"/>
                <w:right w:val="nil"/>
                <w:between w:val="nil"/>
              </w:pBdr>
              <w:tabs>
                <w:tab w:val="left" w:pos="6764"/>
              </w:tabs>
              <w:ind w:left="107"/>
              <w:rPr>
                <w:color w:val="000000"/>
                <w:sz w:val="20"/>
                <w:szCs w:val="20"/>
              </w:rPr>
            </w:pPr>
            <w:proofErr w:type="spellStart"/>
            <w:r w:rsidRPr="003B37A2">
              <w:rPr>
                <w:color w:val="000000"/>
                <w:sz w:val="20"/>
                <w:szCs w:val="20"/>
              </w:rPr>
              <w:t>Diverziteta</w:t>
            </w:r>
            <w:proofErr w:type="spellEnd"/>
            <w:r w:rsidRPr="003B37A2">
              <w:rPr>
                <w:color w:val="000000"/>
                <w:sz w:val="20"/>
                <w:szCs w:val="20"/>
              </w:rPr>
              <w:t xml:space="preserve"> gozdnega ekosistema na primeru </w:t>
            </w:r>
            <w:r w:rsidRPr="003B37A2">
              <w:rPr>
                <w:color w:val="000000"/>
                <w:sz w:val="20"/>
                <w:szCs w:val="20"/>
                <w:u w:val="single"/>
              </w:rPr>
              <w:t xml:space="preserve"> </w:t>
            </w:r>
            <w:r w:rsidRPr="003B37A2">
              <w:rPr>
                <w:color w:val="000000"/>
                <w:sz w:val="20"/>
                <w:szCs w:val="20"/>
                <w:u w:val="single"/>
              </w:rPr>
              <w:tab/>
            </w:r>
          </w:p>
        </w:tc>
      </w:tr>
      <w:tr w:rsidR="001345A5" w:rsidRPr="003B37A2">
        <w:trPr>
          <w:trHeight w:val="205"/>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Dela v gozdu in ekologija gozda</w:t>
            </w:r>
          </w:p>
        </w:tc>
      </w:tr>
      <w:tr w:rsidR="001345A5" w:rsidRPr="003B37A2">
        <w:trPr>
          <w:trHeight w:val="205"/>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Vpliv ujm na oblikovanje habitatov</w:t>
            </w:r>
          </w:p>
        </w:tc>
      </w:tr>
      <w:tr w:rsidR="001345A5" w:rsidRPr="003B37A2">
        <w:trPr>
          <w:trHeight w:val="208"/>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Vloga posameznih vrst nevretenčarjev in vretenčarjev v gozdnem ekosistemu</w:t>
            </w:r>
          </w:p>
        </w:tc>
      </w:tr>
      <w:tr w:rsidR="001345A5" w:rsidRPr="003B37A2">
        <w:trPr>
          <w:trHeight w:val="206"/>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proofErr w:type="spellStart"/>
            <w:r w:rsidRPr="003B37A2">
              <w:rPr>
                <w:color w:val="000000"/>
                <w:sz w:val="20"/>
                <w:szCs w:val="20"/>
              </w:rPr>
              <w:t>Prenamnožitve</w:t>
            </w:r>
            <w:proofErr w:type="spellEnd"/>
            <w:r w:rsidRPr="003B37A2">
              <w:rPr>
                <w:color w:val="000000"/>
                <w:sz w:val="20"/>
                <w:szCs w:val="20"/>
              </w:rPr>
              <w:t xml:space="preserve"> organizmov in njihove posledice</w:t>
            </w:r>
          </w:p>
        </w:tc>
      </w:tr>
      <w:tr w:rsidR="001345A5" w:rsidRPr="003B37A2">
        <w:trPr>
          <w:trHeight w:val="208"/>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Vpliv različnih organizmov na sukcesijo gozda</w:t>
            </w:r>
          </w:p>
        </w:tc>
      </w:tr>
      <w:tr w:rsidR="001345A5" w:rsidRPr="003B37A2">
        <w:trPr>
          <w:trHeight w:val="206"/>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Varovane vrste organizmov in gospodarjenje z gozdom</w:t>
            </w:r>
          </w:p>
        </w:tc>
      </w:tr>
      <w:tr w:rsidR="001345A5" w:rsidRPr="003B37A2">
        <w:trPr>
          <w:trHeight w:val="208"/>
        </w:trPr>
        <w:tc>
          <w:tcPr>
            <w:tcW w:w="9779" w:type="dxa"/>
            <w:gridSpan w:val="2"/>
            <w:shd w:val="clear" w:color="auto" w:fill="4F81BC"/>
          </w:tcPr>
          <w:p w:rsidR="001345A5" w:rsidRPr="003B37A2" w:rsidRDefault="001345A5" w:rsidP="003B37A2">
            <w:pPr>
              <w:pBdr>
                <w:top w:val="nil"/>
                <w:left w:val="nil"/>
                <w:bottom w:val="nil"/>
                <w:right w:val="nil"/>
                <w:between w:val="nil"/>
              </w:pBdr>
              <w:rPr>
                <w:rFonts w:eastAsia="Times New Roman"/>
                <w:color w:val="000000"/>
                <w:sz w:val="20"/>
                <w:szCs w:val="20"/>
              </w:rPr>
            </w:pPr>
          </w:p>
        </w:tc>
      </w:tr>
      <w:tr w:rsidR="001345A5" w:rsidRPr="003B37A2">
        <w:trPr>
          <w:trHeight w:val="230"/>
        </w:trPr>
        <w:tc>
          <w:tcPr>
            <w:tcW w:w="5497" w:type="dxa"/>
          </w:tcPr>
          <w:p w:rsidR="001345A5" w:rsidRPr="003B37A2" w:rsidRDefault="00717F65" w:rsidP="003B37A2">
            <w:pPr>
              <w:pBdr>
                <w:top w:val="nil"/>
                <w:left w:val="nil"/>
                <w:bottom w:val="nil"/>
                <w:right w:val="nil"/>
                <w:between w:val="nil"/>
              </w:pBdr>
              <w:ind w:left="107"/>
              <w:rPr>
                <w:b/>
                <w:color w:val="000000"/>
                <w:sz w:val="20"/>
                <w:szCs w:val="20"/>
              </w:rPr>
            </w:pPr>
            <w:r w:rsidRPr="003B37A2">
              <w:rPr>
                <w:b/>
                <w:color w:val="00AF50"/>
                <w:sz w:val="20"/>
                <w:szCs w:val="20"/>
              </w:rPr>
              <w:t>Urejanje gozdnate krajine (UGK)</w:t>
            </w:r>
          </w:p>
        </w:tc>
        <w:tc>
          <w:tcPr>
            <w:tcW w:w="4282" w:type="dxa"/>
          </w:tcPr>
          <w:p w:rsidR="001345A5" w:rsidRPr="003B37A2" w:rsidRDefault="00717F65" w:rsidP="003B37A2">
            <w:pPr>
              <w:pBdr>
                <w:top w:val="nil"/>
                <w:left w:val="nil"/>
                <w:bottom w:val="nil"/>
                <w:right w:val="nil"/>
                <w:between w:val="nil"/>
              </w:pBdr>
              <w:ind w:left="350" w:right="343"/>
              <w:jc w:val="center"/>
              <w:rPr>
                <w:b/>
                <w:color w:val="000000"/>
                <w:sz w:val="20"/>
                <w:szCs w:val="20"/>
              </w:rPr>
            </w:pPr>
            <w:r w:rsidRPr="003B37A2">
              <w:rPr>
                <w:b/>
                <w:color w:val="00AF50"/>
                <w:sz w:val="20"/>
                <w:szCs w:val="20"/>
              </w:rPr>
              <w:t>Vojko Černigoj</w:t>
            </w:r>
          </w:p>
        </w:tc>
      </w:tr>
      <w:tr w:rsidR="001345A5" w:rsidRPr="003B37A2">
        <w:trPr>
          <w:trHeight w:val="205"/>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r w:rsidRPr="003B37A2">
              <w:rPr>
                <w:color w:val="3366FF"/>
                <w:sz w:val="20"/>
                <w:szCs w:val="20"/>
              </w:rPr>
              <w:t>Predlogi tem:</w:t>
            </w:r>
            <w:r w:rsidR="003B37A2" w:rsidRPr="003B37A2">
              <w:rPr>
                <w:color w:val="3366FF"/>
                <w:sz w:val="20"/>
                <w:szCs w:val="20"/>
              </w:rPr>
              <w:t xml:space="preserve"> Po dogovoru s študenti</w:t>
            </w:r>
          </w:p>
        </w:tc>
      </w:tr>
      <w:tr w:rsidR="001345A5" w:rsidRPr="003B37A2">
        <w:trPr>
          <w:trHeight w:val="205"/>
        </w:trPr>
        <w:tc>
          <w:tcPr>
            <w:tcW w:w="9779" w:type="dxa"/>
            <w:gridSpan w:val="2"/>
            <w:shd w:val="clear" w:color="auto" w:fill="4F81BC"/>
          </w:tcPr>
          <w:p w:rsidR="001345A5" w:rsidRPr="003B37A2" w:rsidRDefault="001345A5" w:rsidP="003B37A2">
            <w:pPr>
              <w:pBdr>
                <w:top w:val="nil"/>
                <w:left w:val="nil"/>
                <w:bottom w:val="nil"/>
                <w:right w:val="nil"/>
                <w:between w:val="nil"/>
              </w:pBdr>
              <w:rPr>
                <w:rFonts w:eastAsia="Times New Roman"/>
                <w:color w:val="000000"/>
                <w:sz w:val="20"/>
                <w:szCs w:val="20"/>
              </w:rPr>
            </w:pPr>
          </w:p>
        </w:tc>
      </w:tr>
      <w:tr w:rsidR="001345A5" w:rsidRPr="003B37A2">
        <w:trPr>
          <w:trHeight w:val="230"/>
        </w:trPr>
        <w:tc>
          <w:tcPr>
            <w:tcW w:w="5497" w:type="dxa"/>
          </w:tcPr>
          <w:p w:rsidR="001345A5" w:rsidRPr="003B37A2" w:rsidRDefault="00717F65" w:rsidP="003B37A2">
            <w:pPr>
              <w:pBdr>
                <w:top w:val="nil"/>
                <w:left w:val="nil"/>
                <w:bottom w:val="nil"/>
                <w:right w:val="nil"/>
                <w:between w:val="nil"/>
              </w:pBdr>
              <w:ind w:left="107"/>
              <w:rPr>
                <w:b/>
                <w:color w:val="000000"/>
                <w:sz w:val="20"/>
                <w:szCs w:val="20"/>
              </w:rPr>
            </w:pPr>
            <w:r w:rsidRPr="003B37A2">
              <w:rPr>
                <w:b/>
                <w:color w:val="00AF50"/>
                <w:sz w:val="20"/>
                <w:szCs w:val="20"/>
              </w:rPr>
              <w:t>Lesni proizvodi (LEP)</w:t>
            </w:r>
          </w:p>
        </w:tc>
        <w:tc>
          <w:tcPr>
            <w:tcW w:w="4282" w:type="dxa"/>
          </w:tcPr>
          <w:p w:rsidR="001345A5" w:rsidRPr="003B37A2" w:rsidRDefault="00717F65" w:rsidP="003B37A2">
            <w:pPr>
              <w:pBdr>
                <w:top w:val="nil"/>
                <w:left w:val="nil"/>
                <w:bottom w:val="nil"/>
                <w:right w:val="nil"/>
                <w:between w:val="nil"/>
              </w:pBdr>
              <w:ind w:left="352" w:right="343"/>
              <w:jc w:val="center"/>
              <w:rPr>
                <w:b/>
                <w:color w:val="000000"/>
                <w:sz w:val="20"/>
                <w:szCs w:val="20"/>
              </w:rPr>
            </w:pPr>
            <w:r w:rsidRPr="003B37A2">
              <w:rPr>
                <w:b/>
                <w:color w:val="00AF50"/>
                <w:sz w:val="20"/>
                <w:szCs w:val="20"/>
              </w:rPr>
              <w:t>Zorislava Makoter</w:t>
            </w:r>
          </w:p>
        </w:tc>
      </w:tr>
      <w:tr w:rsidR="001345A5" w:rsidRPr="003B37A2">
        <w:trPr>
          <w:trHeight w:val="206"/>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r w:rsidRPr="003B37A2">
              <w:rPr>
                <w:color w:val="3366FF"/>
                <w:sz w:val="20"/>
                <w:szCs w:val="20"/>
              </w:rPr>
              <w:t>Predlogi tem:</w:t>
            </w:r>
            <w:r w:rsidR="003B37A2" w:rsidRPr="003B37A2">
              <w:rPr>
                <w:color w:val="3366FF"/>
                <w:sz w:val="20"/>
                <w:szCs w:val="20"/>
              </w:rPr>
              <w:t xml:space="preserve"> Po dogovoru s študenti</w:t>
            </w:r>
          </w:p>
        </w:tc>
      </w:tr>
      <w:tr w:rsidR="001345A5" w:rsidRPr="003B37A2">
        <w:trPr>
          <w:trHeight w:val="206"/>
        </w:trPr>
        <w:tc>
          <w:tcPr>
            <w:tcW w:w="9779" w:type="dxa"/>
            <w:gridSpan w:val="2"/>
            <w:shd w:val="clear" w:color="auto" w:fill="4F81BC"/>
          </w:tcPr>
          <w:p w:rsidR="001345A5" w:rsidRPr="003B37A2" w:rsidRDefault="001345A5" w:rsidP="003B37A2">
            <w:pPr>
              <w:pBdr>
                <w:top w:val="nil"/>
                <w:left w:val="nil"/>
                <w:bottom w:val="nil"/>
                <w:right w:val="nil"/>
                <w:between w:val="nil"/>
              </w:pBdr>
              <w:rPr>
                <w:rFonts w:eastAsia="Times New Roman"/>
                <w:color w:val="000000"/>
                <w:sz w:val="20"/>
                <w:szCs w:val="20"/>
              </w:rPr>
            </w:pPr>
          </w:p>
        </w:tc>
      </w:tr>
      <w:tr w:rsidR="001345A5" w:rsidRPr="003B37A2">
        <w:trPr>
          <w:trHeight w:val="230"/>
        </w:trPr>
        <w:tc>
          <w:tcPr>
            <w:tcW w:w="5497" w:type="dxa"/>
          </w:tcPr>
          <w:p w:rsidR="001345A5" w:rsidRPr="003B37A2" w:rsidRDefault="00717F65" w:rsidP="003B37A2">
            <w:pPr>
              <w:pBdr>
                <w:top w:val="nil"/>
                <w:left w:val="nil"/>
                <w:bottom w:val="nil"/>
                <w:right w:val="nil"/>
                <w:between w:val="nil"/>
              </w:pBdr>
              <w:ind w:left="107"/>
              <w:rPr>
                <w:b/>
                <w:color w:val="000000"/>
                <w:sz w:val="20"/>
                <w:szCs w:val="20"/>
              </w:rPr>
            </w:pPr>
            <w:r w:rsidRPr="003B37A2">
              <w:rPr>
                <w:b/>
                <w:color w:val="00AF50"/>
                <w:sz w:val="20"/>
                <w:szCs w:val="20"/>
              </w:rPr>
              <w:t>Lovsko načrtovanje (LON)</w:t>
            </w:r>
          </w:p>
        </w:tc>
        <w:tc>
          <w:tcPr>
            <w:tcW w:w="4282" w:type="dxa"/>
          </w:tcPr>
          <w:p w:rsidR="001345A5" w:rsidRPr="003B37A2" w:rsidRDefault="00717F65" w:rsidP="003B37A2">
            <w:pPr>
              <w:pBdr>
                <w:top w:val="nil"/>
                <w:left w:val="nil"/>
                <w:bottom w:val="nil"/>
                <w:right w:val="nil"/>
                <w:between w:val="nil"/>
              </w:pBdr>
              <w:ind w:left="348" w:right="343"/>
              <w:jc w:val="center"/>
              <w:rPr>
                <w:b/>
                <w:color w:val="000000"/>
                <w:sz w:val="20"/>
                <w:szCs w:val="20"/>
              </w:rPr>
            </w:pPr>
            <w:r w:rsidRPr="003B37A2">
              <w:rPr>
                <w:b/>
                <w:color w:val="00AF50"/>
                <w:sz w:val="20"/>
                <w:szCs w:val="20"/>
              </w:rPr>
              <w:t>Matija Stergar</w:t>
            </w:r>
          </w:p>
        </w:tc>
      </w:tr>
      <w:tr w:rsidR="001345A5" w:rsidRPr="003B37A2">
        <w:trPr>
          <w:trHeight w:val="208"/>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r w:rsidRPr="003B37A2">
              <w:rPr>
                <w:color w:val="3366FF"/>
                <w:sz w:val="20"/>
                <w:szCs w:val="20"/>
              </w:rPr>
              <w:t>Predlogi tem:</w:t>
            </w:r>
            <w:r w:rsidR="003B37A2" w:rsidRPr="003B37A2">
              <w:rPr>
                <w:color w:val="3366FF"/>
                <w:sz w:val="20"/>
                <w:szCs w:val="20"/>
              </w:rPr>
              <w:t xml:space="preserve"> Po dogovoru s študenti</w:t>
            </w:r>
          </w:p>
        </w:tc>
      </w:tr>
      <w:tr w:rsidR="001345A5" w:rsidRPr="003B37A2">
        <w:trPr>
          <w:trHeight w:val="208"/>
        </w:trPr>
        <w:tc>
          <w:tcPr>
            <w:tcW w:w="9779" w:type="dxa"/>
            <w:gridSpan w:val="2"/>
            <w:shd w:val="clear" w:color="auto" w:fill="4F81BC"/>
          </w:tcPr>
          <w:p w:rsidR="001345A5" w:rsidRPr="003B37A2" w:rsidRDefault="001345A5" w:rsidP="003B37A2">
            <w:pPr>
              <w:pBdr>
                <w:top w:val="nil"/>
                <w:left w:val="nil"/>
                <w:bottom w:val="nil"/>
                <w:right w:val="nil"/>
                <w:between w:val="nil"/>
              </w:pBdr>
              <w:rPr>
                <w:rFonts w:eastAsia="Times New Roman"/>
                <w:color w:val="000000"/>
                <w:sz w:val="20"/>
                <w:szCs w:val="20"/>
              </w:rPr>
            </w:pPr>
          </w:p>
        </w:tc>
      </w:tr>
      <w:tr w:rsidR="001345A5" w:rsidRPr="003B37A2">
        <w:trPr>
          <w:trHeight w:val="230"/>
        </w:trPr>
        <w:tc>
          <w:tcPr>
            <w:tcW w:w="5497" w:type="dxa"/>
          </w:tcPr>
          <w:p w:rsidR="001345A5" w:rsidRPr="003B37A2" w:rsidRDefault="00717F65" w:rsidP="003B37A2">
            <w:pPr>
              <w:pBdr>
                <w:top w:val="nil"/>
                <w:left w:val="nil"/>
                <w:bottom w:val="nil"/>
                <w:right w:val="nil"/>
                <w:between w:val="nil"/>
              </w:pBdr>
              <w:ind w:left="107"/>
              <w:rPr>
                <w:b/>
                <w:color w:val="000000"/>
                <w:sz w:val="20"/>
                <w:szCs w:val="20"/>
              </w:rPr>
            </w:pPr>
            <w:r w:rsidRPr="003B37A2">
              <w:rPr>
                <w:b/>
                <w:color w:val="00AF50"/>
                <w:sz w:val="20"/>
                <w:szCs w:val="20"/>
              </w:rPr>
              <w:t>Človek in gozd (ČIG)</w:t>
            </w:r>
          </w:p>
        </w:tc>
        <w:tc>
          <w:tcPr>
            <w:tcW w:w="4282" w:type="dxa"/>
          </w:tcPr>
          <w:p w:rsidR="001345A5" w:rsidRPr="003B37A2" w:rsidRDefault="00717F65" w:rsidP="003B37A2">
            <w:pPr>
              <w:pBdr>
                <w:top w:val="nil"/>
                <w:left w:val="nil"/>
                <w:bottom w:val="nil"/>
                <w:right w:val="nil"/>
                <w:between w:val="nil"/>
              </w:pBdr>
              <w:ind w:left="350" w:right="343"/>
              <w:jc w:val="center"/>
              <w:rPr>
                <w:b/>
                <w:color w:val="000000"/>
                <w:sz w:val="20"/>
                <w:szCs w:val="20"/>
              </w:rPr>
            </w:pPr>
            <w:r w:rsidRPr="003B37A2">
              <w:rPr>
                <w:b/>
                <w:color w:val="00AF50"/>
                <w:sz w:val="20"/>
                <w:szCs w:val="20"/>
              </w:rPr>
              <w:t>Tadej Kogovšek</w:t>
            </w:r>
          </w:p>
        </w:tc>
      </w:tr>
      <w:tr w:rsidR="001345A5" w:rsidRPr="003B37A2">
        <w:trPr>
          <w:trHeight w:val="206"/>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r w:rsidRPr="003B37A2">
              <w:rPr>
                <w:color w:val="3366FF"/>
                <w:sz w:val="20"/>
                <w:szCs w:val="20"/>
              </w:rPr>
              <w:t>Predlogi tem:</w:t>
            </w:r>
          </w:p>
        </w:tc>
      </w:tr>
      <w:tr w:rsidR="001345A5" w:rsidRPr="003B37A2">
        <w:trPr>
          <w:trHeight w:val="208"/>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Nadgradnja izbrane gozdne učne poti in vrednotenje učinkovitosti izboljšav</w:t>
            </w:r>
          </w:p>
        </w:tc>
      </w:tr>
      <w:tr w:rsidR="001345A5" w:rsidRPr="003B37A2">
        <w:trPr>
          <w:trHeight w:val="206"/>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Raziskava mnenja izbrane ciljne skupine o gozdovih na izbranem območju s poudarkom na socialnih funkcijah gozdov</w:t>
            </w:r>
          </w:p>
        </w:tc>
      </w:tr>
      <w:tr w:rsidR="001345A5" w:rsidRPr="003B37A2">
        <w:trPr>
          <w:trHeight w:val="206"/>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Gospodarjenje z gozdovi v izbranem zavarovanem območju</w:t>
            </w:r>
          </w:p>
        </w:tc>
      </w:tr>
      <w:tr w:rsidR="001345A5" w:rsidRPr="003B37A2">
        <w:trPr>
          <w:trHeight w:val="206"/>
        </w:trPr>
        <w:tc>
          <w:tcPr>
            <w:tcW w:w="9779" w:type="dxa"/>
            <w:gridSpan w:val="2"/>
            <w:shd w:val="clear" w:color="auto" w:fill="4F81BC"/>
          </w:tcPr>
          <w:p w:rsidR="001345A5" w:rsidRPr="003B37A2" w:rsidRDefault="001345A5" w:rsidP="003B37A2">
            <w:pPr>
              <w:pBdr>
                <w:top w:val="nil"/>
                <w:left w:val="nil"/>
                <w:bottom w:val="nil"/>
                <w:right w:val="nil"/>
                <w:between w:val="nil"/>
              </w:pBdr>
              <w:rPr>
                <w:rFonts w:eastAsia="Times New Roman"/>
                <w:color w:val="000000"/>
                <w:sz w:val="20"/>
                <w:szCs w:val="20"/>
              </w:rPr>
            </w:pPr>
          </w:p>
        </w:tc>
      </w:tr>
      <w:tr w:rsidR="001345A5" w:rsidRPr="003B37A2">
        <w:trPr>
          <w:trHeight w:val="460"/>
        </w:trPr>
        <w:tc>
          <w:tcPr>
            <w:tcW w:w="5497" w:type="dxa"/>
          </w:tcPr>
          <w:p w:rsidR="001345A5" w:rsidRPr="003B37A2" w:rsidRDefault="00717F65" w:rsidP="003B37A2">
            <w:pPr>
              <w:pBdr>
                <w:top w:val="nil"/>
                <w:left w:val="nil"/>
                <w:bottom w:val="nil"/>
                <w:right w:val="nil"/>
                <w:between w:val="nil"/>
              </w:pBdr>
              <w:ind w:left="107"/>
              <w:rPr>
                <w:b/>
                <w:color w:val="000000"/>
                <w:sz w:val="20"/>
                <w:szCs w:val="20"/>
              </w:rPr>
            </w:pPr>
            <w:r w:rsidRPr="003B37A2">
              <w:rPr>
                <w:b/>
                <w:color w:val="00AF50"/>
                <w:sz w:val="20"/>
                <w:szCs w:val="20"/>
              </w:rPr>
              <w:t>Semenarstvo, drevesničarstvo in hortikulturne ureditve</w:t>
            </w:r>
          </w:p>
          <w:p w:rsidR="001345A5" w:rsidRPr="003B37A2" w:rsidRDefault="00717F65" w:rsidP="003B37A2">
            <w:pPr>
              <w:pBdr>
                <w:top w:val="nil"/>
                <w:left w:val="nil"/>
                <w:bottom w:val="nil"/>
                <w:right w:val="nil"/>
                <w:between w:val="nil"/>
              </w:pBdr>
              <w:ind w:left="107"/>
              <w:rPr>
                <w:b/>
                <w:color w:val="000000"/>
                <w:sz w:val="20"/>
                <w:szCs w:val="20"/>
              </w:rPr>
            </w:pPr>
            <w:r w:rsidRPr="003B37A2">
              <w:rPr>
                <w:b/>
                <w:color w:val="00AF50"/>
                <w:sz w:val="20"/>
                <w:szCs w:val="20"/>
              </w:rPr>
              <w:t>(SDH)</w:t>
            </w:r>
          </w:p>
        </w:tc>
        <w:tc>
          <w:tcPr>
            <w:tcW w:w="4282" w:type="dxa"/>
          </w:tcPr>
          <w:p w:rsidR="001345A5" w:rsidRPr="003B37A2" w:rsidRDefault="00717F65" w:rsidP="003B37A2">
            <w:pPr>
              <w:pBdr>
                <w:top w:val="nil"/>
                <w:left w:val="nil"/>
                <w:bottom w:val="nil"/>
                <w:right w:val="nil"/>
                <w:between w:val="nil"/>
              </w:pBdr>
              <w:ind w:left="353" w:right="340"/>
              <w:jc w:val="center"/>
              <w:rPr>
                <w:b/>
                <w:color w:val="000000"/>
                <w:sz w:val="20"/>
                <w:szCs w:val="20"/>
              </w:rPr>
            </w:pPr>
            <w:r w:rsidRPr="003B37A2">
              <w:rPr>
                <w:b/>
                <w:color w:val="00AF50"/>
                <w:sz w:val="20"/>
                <w:szCs w:val="20"/>
              </w:rPr>
              <w:t>Matjaž Mastnak</w:t>
            </w:r>
          </w:p>
        </w:tc>
      </w:tr>
      <w:tr w:rsidR="001345A5" w:rsidRPr="003B37A2">
        <w:trPr>
          <w:trHeight w:val="206"/>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r w:rsidRPr="003B37A2">
              <w:rPr>
                <w:color w:val="3366FF"/>
                <w:sz w:val="20"/>
                <w:szCs w:val="20"/>
              </w:rPr>
              <w:t>Predlogi tem:</w:t>
            </w:r>
          </w:p>
        </w:tc>
      </w:tr>
      <w:tr w:rsidR="001345A5" w:rsidRPr="003B37A2">
        <w:trPr>
          <w:trHeight w:val="208"/>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Primernost sortimenta drevnine na vrtovih vrtcev in otroških šol v kraju XXX</w:t>
            </w:r>
          </w:p>
        </w:tc>
      </w:tr>
      <w:tr w:rsidR="001345A5" w:rsidRPr="003B37A2">
        <w:trPr>
          <w:trHeight w:val="206"/>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Ohranjanje sortnih znakov pri sejancih sortnih bukev</w:t>
            </w:r>
          </w:p>
        </w:tc>
      </w:tr>
      <w:tr w:rsidR="001345A5" w:rsidRPr="003B37A2">
        <w:trPr>
          <w:trHeight w:val="208"/>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proofErr w:type="spellStart"/>
            <w:r w:rsidRPr="003B37A2">
              <w:rPr>
                <w:color w:val="000000"/>
                <w:sz w:val="20"/>
                <w:szCs w:val="20"/>
              </w:rPr>
              <w:t>Arboristična</w:t>
            </w:r>
            <w:proofErr w:type="spellEnd"/>
            <w:r w:rsidRPr="003B37A2">
              <w:rPr>
                <w:color w:val="000000"/>
                <w:sz w:val="20"/>
                <w:szCs w:val="20"/>
              </w:rPr>
              <w:t xml:space="preserve"> ocena (mladih) dreves v kraju YYY</w:t>
            </w:r>
          </w:p>
        </w:tc>
      </w:tr>
      <w:tr w:rsidR="001345A5" w:rsidRPr="003B37A2">
        <w:trPr>
          <w:trHeight w:val="205"/>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Drevesa s pomembno pričevalno vrednostjo v občini ZZZ</w:t>
            </w:r>
          </w:p>
        </w:tc>
      </w:tr>
      <w:tr w:rsidR="001345A5" w:rsidRPr="003B37A2">
        <w:trPr>
          <w:trHeight w:val="208"/>
        </w:trPr>
        <w:tc>
          <w:tcPr>
            <w:tcW w:w="9779" w:type="dxa"/>
            <w:gridSpan w:val="2"/>
          </w:tcPr>
          <w:p w:rsidR="001345A5" w:rsidRPr="003B37A2" w:rsidRDefault="00717F65" w:rsidP="003B37A2">
            <w:pPr>
              <w:pBdr>
                <w:top w:val="nil"/>
                <w:left w:val="nil"/>
                <w:bottom w:val="nil"/>
                <w:right w:val="nil"/>
                <w:between w:val="nil"/>
              </w:pBdr>
              <w:ind w:left="107"/>
              <w:rPr>
                <w:color w:val="000000"/>
                <w:sz w:val="20"/>
                <w:szCs w:val="20"/>
              </w:rPr>
            </w:pPr>
            <w:r w:rsidRPr="003B37A2">
              <w:rPr>
                <w:color w:val="000000"/>
                <w:sz w:val="20"/>
                <w:szCs w:val="20"/>
              </w:rPr>
              <w:t>Popis historičnih vrtnic na območju NNN</w:t>
            </w:r>
          </w:p>
        </w:tc>
      </w:tr>
    </w:tbl>
    <w:p w:rsidR="001345A5" w:rsidRPr="003B37A2" w:rsidRDefault="001345A5" w:rsidP="003B37A2">
      <w:pPr>
        <w:pBdr>
          <w:top w:val="nil"/>
          <w:left w:val="nil"/>
          <w:bottom w:val="nil"/>
          <w:right w:val="nil"/>
          <w:between w:val="nil"/>
        </w:pBdr>
        <w:rPr>
          <w:rFonts w:eastAsia="Times New Roman"/>
          <w:b/>
          <w:color w:val="000000"/>
          <w:sz w:val="20"/>
          <w:szCs w:val="20"/>
        </w:rPr>
      </w:pPr>
    </w:p>
    <w:p w:rsidR="001345A5" w:rsidRPr="003B37A2" w:rsidRDefault="00717F65" w:rsidP="003B37A2">
      <w:pPr>
        <w:ind w:left="212"/>
        <w:rPr>
          <w:b/>
          <w:sz w:val="20"/>
          <w:szCs w:val="20"/>
        </w:rPr>
      </w:pPr>
      <w:r w:rsidRPr="003B37A2">
        <w:rPr>
          <w:b/>
          <w:sz w:val="20"/>
          <w:szCs w:val="20"/>
        </w:rPr>
        <w:t>Zadnjič posodobljeno: maj 2023</w:t>
      </w:r>
    </w:p>
    <w:p w:rsidR="001345A5" w:rsidRPr="003B37A2" w:rsidRDefault="001345A5" w:rsidP="003B37A2">
      <w:pPr>
        <w:ind w:left="212"/>
        <w:rPr>
          <w:b/>
          <w:sz w:val="20"/>
          <w:szCs w:val="20"/>
        </w:rPr>
      </w:pPr>
    </w:p>
    <w:sectPr w:rsidR="001345A5" w:rsidRPr="003B37A2">
      <w:pgSz w:w="11910" w:h="16840"/>
      <w:pgMar w:top="1120" w:right="980" w:bottom="280" w:left="9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5A5"/>
    <w:rsid w:val="00072CE5"/>
    <w:rsid w:val="001136DA"/>
    <w:rsid w:val="001345A5"/>
    <w:rsid w:val="003B37A2"/>
    <w:rsid w:val="003D341B"/>
    <w:rsid w:val="004F7EB7"/>
    <w:rsid w:val="00717F65"/>
    <w:rsid w:val="00981127"/>
    <w:rsid w:val="00BC29B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F2696"/>
  <w15:docId w15:val="{E12CD321-5AB3-489C-ABC1-EF949060E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sl-SI" w:eastAsia="sl-SI"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uiPriority w:val="1"/>
    <w:qFormat/>
  </w:style>
  <w:style w:type="paragraph" w:styleId="Naslov1">
    <w:name w:val="heading 1"/>
    <w:basedOn w:val="Navaden"/>
    <w:next w:val="Navaden"/>
    <w:pPr>
      <w:keepNext/>
      <w:keepLines/>
      <w:spacing w:before="480" w:after="120"/>
      <w:outlineLvl w:val="0"/>
    </w:pPr>
    <w:rPr>
      <w:b/>
      <w:sz w:val="48"/>
      <w:szCs w:val="48"/>
    </w:rPr>
  </w:style>
  <w:style w:type="paragraph" w:styleId="Naslov2">
    <w:name w:val="heading 2"/>
    <w:basedOn w:val="Navaden"/>
    <w:next w:val="Navaden"/>
    <w:pPr>
      <w:keepNext/>
      <w:keepLines/>
      <w:spacing w:before="360" w:after="80"/>
      <w:outlineLvl w:val="1"/>
    </w:pPr>
    <w:rPr>
      <w:b/>
      <w:sz w:val="36"/>
      <w:szCs w:val="36"/>
    </w:rPr>
  </w:style>
  <w:style w:type="paragraph" w:styleId="Naslov3">
    <w:name w:val="heading 3"/>
    <w:basedOn w:val="Navaden"/>
    <w:next w:val="Navaden"/>
    <w:pPr>
      <w:keepNext/>
      <w:keepLines/>
      <w:spacing w:before="280" w:after="80"/>
      <w:outlineLvl w:val="2"/>
    </w:pPr>
    <w:rPr>
      <w:b/>
      <w:sz w:val="28"/>
      <w:szCs w:val="28"/>
    </w:rPr>
  </w:style>
  <w:style w:type="paragraph" w:styleId="Naslov4">
    <w:name w:val="heading 4"/>
    <w:basedOn w:val="Navaden"/>
    <w:next w:val="Navaden"/>
    <w:pPr>
      <w:keepNext/>
      <w:keepLines/>
      <w:spacing w:before="240" w:after="40"/>
      <w:outlineLvl w:val="3"/>
    </w:pPr>
    <w:rPr>
      <w:b/>
      <w:sz w:val="24"/>
      <w:szCs w:val="24"/>
    </w:rPr>
  </w:style>
  <w:style w:type="paragraph" w:styleId="Naslov5">
    <w:name w:val="heading 5"/>
    <w:basedOn w:val="Navaden"/>
    <w:next w:val="Navaden"/>
    <w:pPr>
      <w:keepNext/>
      <w:keepLines/>
      <w:spacing w:before="220" w:after="40"/>
      <w:outlineLvl w:val="4"/>
    </w:pPr>
    <w:rPr>
      <w:b/>
    </w:rPr>
  </w:style>
  <w:style w:type="paragraph" w:styleId="Naslov6">
    <w:name w:val="heading 6"/>
    <w:basedOn w:val="Navaden"/>
    <w:next w:val="Navaden"/>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rPr>
      <w:rFonts w:ascii="Times New Roman" w:eastAsia="Times New Roman" w:hAnsi="Times New Roman" w:cs="Times New Roman"/>
      <w:b/>
      <w:bCs/>
      <w:sz w:val="24"/>
      <w:szCs w:val="24"/>
    </w:rPr>
  </w:style>
  <w:style w:type="paragraph" w:styleId="Odstavekseznama">
    <w:name w:val="List Paragraph"/>
    <w:basedOn w:val="Navaden"/>
    <w:uiPriority w:val="1"/>
    <w:qFormat/>
  </w:style>
  <w:style w:type="paragraph" w:customStyle="1" w:styleId="TableParagraph">
    <w:name w:val="Table Paragraph"/>
    <w:basedOn w:val="Navaden"/>
    <w:uiPriority w:val="1"/>
    <w:qFormat/>
    <w:pPr>
      <w:spacing w:line="186" w:lineRule="exact"/>
      <w:ind w:left="107"/>
    </w:pPr>
  </w:style>
  <w:style w:type="paragraph" w:styleId="Podnaslov">
    <w:name w:val="Subtitle"/>
    <w:basedOn w:val="Navaden"/>
    <w:next w:val="Navaden"/>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Pr>
  </w:style>
  <w:style w:type="table" w:customStyle="1" w:styleId="a7">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99280">
      <w:bodyDiv w:val="1"/>
      <w:marLeft w:val="0"/>
      <w:marRight w:val="0"/>
      <w:marTop w:val="0"/>
      <w:marBottom w:val="0"/>
      <w:divBdr>
        <w:top w:val="none" w:sz="0" w:space="0" w:color="auto"/>
        <w:left w:val="none" w:sz="0" w:space="0" w:color="auto"/>
        <w:bottom w:val="none" w:sz="0" w:space="0" w:color="auto"/>
        <w:right w:val="none" w:sz="0" w:space="0" w:color="auto"/>
      </w:divBdr>
    </w:div>
    <w:div w:id="850333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O2Egenhzv9KMcE7+C8h1aZnSEHw==">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4966BF3-AAD1-4970-97F6-F35184849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3571</Words>
  <Characters>20361</Characters>
  <Application>Microsoft Office Word</Application>
  <DocSecurity>0</DocSecurity>
  <Lines>169</Lines>
  <Paragraphs>47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Slavko</cp:lastModifiedBy>
  <cp:revision>2</cp:revision>
  <dcterms:created xsi:type="dcterms:W3CDTF">2023-05-22T07:21:00Z</dcterms:created>
  <dcterms:modified xsi:type="dcterms:W3CDTF">2023-05-22T07:21:00Z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2018-02-15T00:00:00Z</vt:filetime>
  </property>
  <property fmtid="{D5CDD505-2E9C-101B-9397-08002B2CF9AE}" pid="3" name="Creator">
    <vt:lpwstr>Microsoft® Word 2010</vt:lpwstr>
  </property>
  <property fmtid="{D5CDD505-2E9C-101B-9397-08002B2CF9AE}" pid="4" name="LastSaved">
    <vt:filetime>2023-05-02T00:00:00Z</vt:filetime>
  </property>
</Properties>
</file>